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ED0" w:rsidRDefault="00E35ED0" w:rsidP="00E35ED0">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 xml:space="preserve">3GPP TSG-RAN WG4 Meeting # 98bis-e   </w:t>
      </w:r>
      <w:r w:rsidR="00F33116">
        <w:rPr>
          <w:sz w:val="24"/>
          <w:lang w:eastAsia="zh-CN"/>
        </w:rPr>
        <w:t xml:space="preserve">                         R4-2106680</w:t>
      </w:r>
      <w:bookmarkStart w:id="6" w:name="_GoBack"/>
      <w:bookmarkEnd w:id="6"/>
    </w:p>
    <w:p w:rsidR="00E35ED0" w:rsidRDefault="00E35ED0" w:rsidP="00E35ED0">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p w:rsidR="00A55E48" w:rsidRPr="00950B58"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35ED0" w:rsidRPr="00E35ED0">
        <w:rPr>
          <w:rFonts w:ascii="Arial" w:hAnsi="Arial" w:cs="Arial"/>
          <w:sz w:val="22"/>
        </w:rPr>
        <w:t>Discussion on UE capability for BCS4</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35ED0">
        <w:rPr>
          <w:rFonts w:ascii="Arial" w:eastAsia="宋体" w:hAnsi="Arial" w:cs="Arial"/>
          <w:sz w:val="22"/>
          <w:lang w:eastAsia="zh-CN"/>
        </w:rPr>
        <w:t>7</w:t>
      </w:r>
      <w:r w:rsidRPr="00A44798">
        <w:rPr>
          <w:rFonts w:ascii="Arial" w:eastAsia="宋体" w:hAnsi="Arial" w:cs="Arial"/>
          <w:sz w:val="22"/>
          <w:lang w:eastAsia="zh-CN"/>
        </w:rPr>
        <w:t>.</w:t>
      </w:r>
      <w:r w:rsidR="004D325D">
        <w:rPr>
          <w:rFonts w:ascii="Arial" w:eastAsia="宋体" w:hAnsi="Arial" w:cs="Arial"/>
          <w:sz w:val="22"/>
          <w:lang w:eastAsia="zh-CN"/>
        </w:rPr>
        <w:t>31</w:t>
      </w:r>
      <w:r w:rsidRPr="00A44798">
        <w:rPr>
          <w:rFonts w:ascii="Arial" w:eastAsia="宋体" w:hAnsi="Arial" w:cs="Arial" w:hint="eastAsia"/>
          <w:sz w:val="22"/>
          <w:lang w:eastAsia="zh-CN"/>
        </w:rPr>
        <w:t>.</w:t>
      </w:r>
      <w:r w:rsidR="00E35ED0">
        <w:rPr>
          <w:rFonts w:ascii="Arial" w:eastAsia="宋体" w:hAnsi="Arial" w:cs="Arial"/>
          <w:sz w:val="22"/>
          <w:lang w:eastAsia="zh-CN"/>
        </w:rPr>
        <w:t>3</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7" w:name="OLE_LINK4"/>
      <w:bookmarkEnd w:id="4"/>
      <w:bookmarkEnd w:id="5"/>
      <w:r w:rsidRPr="00FD61B3">
        <w:rPr>
          <w:rFonts w:hint="eastAsia"/>
        </w:rPr>
        <w:t>I</w:t>
      </w:r>
      <w:r w:rsidRPr="007E4B7F">
        <w:rPr>
          <w:rFonts w:hint="eastAsia"/>
        </w:rPr>
        <w:t>ntroduction</w:t>
      </w:r>
    </w:p>
    <w:bookmarkEnd w:id="7"/>
    <w:p w:rsidR="00EB7A3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A007C0" w:rsidRPr="00A007C0">
        <w:rPr>
          <w:rFonts w:eastAsia="Verdana"/>
          <w:lang w:eastAsia="zh-CN"/>
        </w:rPr>
        <w:t>Introduction of bandwidth combination set 4 (BCS4) for NR</w:t>
      </w:r>
      <w:r w:rsidR="00A007C0" w:rsidRPr="00A007C0">
        <w:rPr>
          <w:rFonts w:eastAsia="Verdana" w:hint="eastAsia"/>
          <w:lang w:eastAsia="zh-CN"/>
        </w:rPr>
        <w:t xml:space="preserve"> </w:t>
      </w:r>
      <w:r>
        <w:rPr>
          <w:rFonts w:eastAsia="Verdana" w:hint="eastAsia"/>
          <w:lang w:eastAsia="zh-CN"/>
        </w:rPr>
        <w:t xml:space="preserve">was </w:t>
      </w:r>
      <w:r w:rsidR="00A007C0">
        <w:rPr>
          <w:rFonts w:eastAsia="Verdana"/>
          <w:lang w:eastAsia="zh-CN"/>
        </w:rPr>
        <w:t>approv</w:t>
      </w:r>
      <w:r>
        <w:rPr>
          <w:rFonts w:eastAsia="Verdana"/>
          <w:lang w:eastAsia="zh-CN"/>
        </w:rPr>
        <w: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w:t>
      </w:r>
      <w:r w:rsidR="00A007C0">
        <w:rPr>
          <w:rFonts w:eastAsia="Verdana"/>
          <w:lang w:eastAsia="zh-CN"/>
        </w:rPr>
        <w:t>The objectives of this work item are listed below:</w:t>
      </w:r>
    </w:p>
    <w:p w:rsidR="00A007C0" w:rsidRPr="00A007C0" w:rsidRDefault="00A007C0" w:rsidP="00AC7F43">
      <w:pPr>
        <w:numPr>
          <w:ilvl w:val="0"/>
          <w:numId w:val="17"/>
        </w:numPr>
        <w:overflowPunct/>
        <w:autoSpaceDE/>
        <w:autoSpaceDN/>
        <w:adjustRightInd/>
        <w:contextualSpacing/>
        <w:textAlignment w:val="auto"/>
        <w:rPr>
          <w:i/>
          <w:lang w:eastAsia="ko-KR"/>
        </w:rPr>
      </w:pPr>
      <w:r w:rsidRPr="00A007C0">
        <w:rPr>
          <w:i/>
          <w:lang w:eastAsia="ko-KR"/>
        </w:rPr>
        <w:t>Introduce BCS 4 for SUL,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w:t>
      </w:r>
      <w:proofErr w:type="gramStart"/>
      <w:r w:rsidRPr="00A007C0">
        <w:rPr>
          <w:i/>
          <w:lang w:eastAsia="ko-KR"/>
        </w:rPr>
        <w:t>,  and</w:t>
      </w:r>
      <w:proofErr w:type="gramEnd"/>
      <w:r w:rsidRPr="00A007C0">
        <w:rPr>
          <w:i/>
          <w:lang w:eastAsia="ko-KR"/>
        </w:rPr>
        <w:t xml:space="preserve"> the maximum bandwidth for the band in the band combination as indicated in the UE capabilities. The BCS table does not need to fill in the channel bandwidths for BCS4 for new band combinations.</w:t>
      </w:r>
      <w:r w:rsidRPr="00A007C0">
        <w:rPr>
          <w:i/>
          <w:lang w:eastAsia="ko-KR"/>
        </w:rPr>
        <w:br/>
      </w:r>
      <w:r w:rsidRPr="00A007C0">
        <w:rPr>
          <w:i/>
          <w:lang w:eastAsia="ko-KR"/>
        </w:rPr>
        <w:br/>
      </w:r>
      <w:bookmarkStart w:id="8" w:name="_Hlk58440727"/>
      <w:r w:rsidRPr="00A007C0">
        <w:rPr>
          <w:i/>
          <w:lang w:eastAsia="ko-KR"/>
        </w:rPr>
        <w:t>Study and define the most suitable UE capabilities signalling methods to enable BCS4 support after technically confirm what each of the following methods can realize and compare the cost versus the benefits. The candidate methods are:</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rPr>
        <w:t>Signalling of BCS4 support per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 xml:space="preserve">BCS4 signalling with additional minimum channel bandwidth for each CC in NR band within a band combination </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BCS4 signalling with additional UE signalling multiple feature sets with different maximum and minimum channel bandwidth supporting on each CC for the same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Other methods are not precluded</w:t>
      </w:r>
      <w:bookmarkEnd w:id="8"/>
      <w:r w:rsidRPr="00A007C0">
        <w:rPr>
          <w:i/>
          <w:lang w:eastAsia="ko-KR"/>
        </w:rPr>
        <w:br/>
      </w:r>
    </w:p>
    <w:p w:rsidR="00A007C0" w:rsidRPr="006B0FB0" w:rsidRDefault="00A007C0" w:rsidP="00AC7F43">
      <w:pPr>
        <w:numPr>
          <w:ilvl w:val="0"/>
          <w:numId w:val="17"/>
        </w:numPr>
        <w:overflowPunct/>
        <w:autoSpaceDE/>
        <w:autoSpaceDN/>
        <w:adjustRightInd/>
        <w:contextualSpacing/>
        <w:textAlignment w:val="auto"/>
        <w:rPr>
          <w:rFonts w:eastAsia="Verdana"/>
          <w:lang w:eastAsia="zh-CN"/>
        </w:rPr>
      </w:pPr>
      <w:r w:rsidRPr="00A007C0">
        <w:rPr>
          <w:i/>
          <w:lang w:eastAsia="ko-KR"/>
        </w:rPr>
        <w:t>Ensure that all required analysis including MSD, etc. be performed for BCS4 for every existing band combination configuration (up to 3 bands)</w:t>
      </w:r>
      <w:r w:rsidRPr="00A007C0">
        <w:rPr>
          <w:i/>
          <w:lang w:eastAsia="ko-KR"/>
        </w:rPr>
        <w:br/>
      </w:r>
      <w:r w:rsidRPr="00A007C0">
        <w:rPr>
          <w:i/>
          <w:lang w:eastAsia="ko-KR"/>
        </w:rPr>
        <w:br/>
        <w:t>It need to be studied further whether MPR/A-MPR is needed to be included in this WI.</w:t>
      </w:r>
    </w:p>
    <w:p w:rsidR="006B0FB0" w:rsidRPr="00A007C0" w:rsidRDefault="006B0FB0" w:rsidP="006B0FB0">
      <w:pPr>
        <w:overflowPunct/>
        <w:autoSpaceDE/>
        <w:autoSpaceDN/>
        <w:adjustRightInd/>
        <w:ind w:left="645"/>
        <w:contextualSpacing/>
        <w:textAlignment w:val="auto"/>
        <w:rPr>
          <w:rFonts w:eastAsia="Verdana"/>
          <w:lang w:eastAsia="zh-CN"/>
        </w:rPr>
      </w:pPr>
    </w:p>
    <w:p w:rsidR="00681F74" w:rsidRDefault="00681F74" w:rsidP="00A007C0">
      <w:pPr>
        <w:rPr>
          <w:rFonts w:eastAsiaTheme="minorEastAsia"/>
          <w:lang w:eastAsia="zh-CN"/>
        </w:rPr>
      </w:pPr>
      <w:r>
        <w:rPr>
          <w:rFonts w:eastAsiaTheme="minorEastAsia"/>
          <w:lang w:eastAsia="zh-CN"/>
        </w:rPr>
        <w:t>Generally</w:t>
      </w:r>
      <w:r w:rsidR="00A007C0">
        <w:rPr>
          <w:rFonts w:eastAsiaTheme="minorEastAsia"/>
          <w:lang w:eastAsia="zh-CN"/>
        </w:rPr>
        <w:t>, RAN4 need</w:t>
      </w:r>
      <w:r>
        <w:rPr>
          <w:rFonts w:eastAsiaTheme="minorEastAsia"/>
          <w:lang w:eastAsia="zh-CN"/>
        </w:rPr>
        <w:t>s</w:t>
      </w:r>
      <w:r w:rsidR="00A007C0">
        <w:rPr>
          <w:rFonts w:eastAsiaTheme="minorEastAsia"/>
          <w:lang w:eastAsia="zh-CN"/>
        </w:rPr>
        <w:t xml:space="preserve"> to </w:t>
      </w:r>
      <w:r w:rsidR="006B0FB0">
        <w:rPr>
          <w:rFonts w:eastAsiaTheme="minorEastAsia"/>
          <w:lang w:eastAsia="zh-CN"/>
        </w:rPr>
        <w:t>evaluate these thr</w:t>
      </w:r>
      <w:r>
        <w:rPr>
          <w:rFonts w:eastAsiaTheme="minorEastAsia"/>
          <w:lang w:eastAsia="zh-CN"/>
        </w:rPr>
        <w:t>ee candidate methods and specifies</w:t>
      </w:r>
      <w:r w:rsidR="006B0FB0">
        <w:rPr>
          <w:rFonts w:eastAsiaTheme="minorEastAsia"/>
          <w:lang w:eastAsia="zh-CN"/>
        </w:rPr>
        <w:t xml:space="preserve"> the most suitable method to enable BCS4 support.</w:t>
      </w:r>
      <w:r w:rsidR="006B0FB0">
        <w:rPr>
          <w:rFonts w:eastAsiaTheme="minorEastAsia" w:hint="eastAsia"/>
          <w:lang w:eastAsia="zh-CN"/>
        </w:rPr>
        <w:t xml:space="preserve"> </w:t>
      </w:r>
      <w:r>
        <w:rPr>
          <w:rFonts w:eastAsiaTheme="minorEastAsia"/>
          <w:lang w:eastAsia="zh-CN"/>
        </w:rPr>
        <w:t>In last RAN4 meeting, companies discussed this issue, but there were no conclusions on signalling referring to the WF [2].</w:t>
      </w:r>
      <w:r w:rsidRPr="00681F74">
        <w:rPr>
          <w:rFonts w:eastAsiaTheme="minorEastAsia"/>
          <w:lang w:eastAsia="zh-CN"/>
        </w:rPr>
        <w:t xml:space="preserve"> </w:t>
      </w:r>
      <w:r>
        <w:rPr>
          <w:rFonts w:eastAsiaTheme="minorEastAsia"/>
          <w:lang w:eastAsia="zh-CN"/>
        </w:rPr>
        <w:t>In this paper, we’d like to further discuss this issue.</w:t>
      </w:r>
    </w:p>
    <w:p w:rsidR="001F64ED" w:rsidRDefault="00C02ADE" w:rsidP="001F64ED">
      <w:pPr>
        <w:pStyle w:val="1"/>
        <w:keepNext w:val="0"/>
        <w:keepLines w:val="0"/>
      </w:pPr>
      <w:r>
        <w:t>Discussion</w:t>
      </w:r>
    </w:p>
    <w:p w:rsidR="00411329" w:rsidRPr="001F64ED" w:rsidRDefault="00411329" w:rsidP="00411329">
      <w:pPr>
        <w:pStyle w:val="2"/>
        <w:spacing w:after="240"/>
      </w:pPr>
      <w:r>
        <w:t>The current procedure for bandwidths combinations</w:t>
      </w:r>
    </w:p>
    <w:p w:rsidR="005A7E16" w:rsidRDefault="005A7E16" w:rsidP="002B1A0D">
      <w:pPr>
        <w:rPr>
          <w:rFonts w:eastAsiaTheme="minorEastAsia"/>
          <w:lang w:eastAsia="zh-CN"/>
        </w:rPr>
      </w:pPr>
      <w:bookmarkStart w:id="9" w:name="OLE_LINK6"/>
      <w:bookmarkStart w:id="10" w:name="OLE_LINK7"/>
      <w:r>
        <w:rPr>
          <w:rFonts w:eastAsiaTheme="minorEastAsia" w:hint="eastAsia"/>
          <w:lang w:eastAsia="zh-CN"/>
        </w:rPr>
        <w:t>B</w:t>
      </w:r>
      <w:r>
        <w:rPr>
          <w:rFonts w:eastAsiaTheme="minorEastAsia"/>
          <w:lang w:eastAsia="zh-CN"/>
        </w:rPr>
        <w:t>efore we jump into these three candidate methods, we need to review the current procedure on how</w:t>
      </w:r>
      <w:bookmarkStart w:id="11" w:name="OLE_LINK27"/>
      <w:r>
        <w:rPr>
          <w:rFonts w:eastAsiaTheme="minorEastAsia"/>
          <w:lang w:eastAsia="zh-CN"/>
        </w:rPr>
        <w:t xml:space="preserve"> networks determine </w:t>
      </w:r>
      <w:bookmarkStart w:id="12" w:name="OLE_LINK78"/>
      <w:r>
        <w:rPr>
          <w:rFonts w:eastAsiaTheme="minorEastAsia"/>
          <w:lang w:eastAsia="zh-CN"/>
        </w:rPr>
        <w:t>the CA channel BW combinations capability of UEs</w:t>
      </w:r>
      <w:bookmarkEnd w:id="12"/>
      <w:r>
        <w:rPr>
          <w:rFonts w:eastAsiaTheme="minorEastAsia"/>
          <w:lang w:eastAsia="zh-CN"/>
        </w:rPr>
        <w:t>.</w:t>
      </w:r>
      <w:bookmarkEnd w:id="11"/>
      <w:r>
        <w:rPr>
          <w:rFonts w:eastAsiaTheme="minorEastAsia"/>
          <w:lang w:eastAsia="zh-CN"/>
        </w:rPr>
        <w:t xml:space="preserve"> There are some key UE capabilities listed as below</w:t>
      </w:r>
      <w:r w:rsidR="00C75D5B">
        <w:rPr>
          <w:rFonts w:eastAsiaTheme="minorEastAsia"/>
          <w:lang w:eastAsia="zh-CN"/>
        </w:rPr>
        <w:t xml:space="preserve"> referring to TS 38.306</w:t>
      </w:r>
      <w:r>
        <w:rPr>
          <w:rFonts w:eastAsiaTheme="minorEastAsia"/>
          <w:lang w:eastAsia="zh-CN"/>
        </w:rPr>
        <w:t>.</w:t>
      </w:r>
    </w:p>
    <w:p w:rsidR="00C75D5B" w:rsidRDefault="00C75D5B" w:rsidP="00C75D5B">
      <w:pPr>
        <w:pStyle w:val="ad"/>
        <w:keepNext/>
        <w:jc w:val="center"/>
      </w:pPr>
      <w:r>
        <w:t xml:space="preserve">Table </w:t>
      </w:r>
      <w:r>
        <w:fldChar w:fldCharType="begin"/>
      </w:r>
      <w:r>
        <w:instrText xml:space="preserve"> SEQ Table \* ARABIC </w:instrText>
      </w:r>
      <w:r>
        <w:fldChar w:fldCharType="separate"/>
      </w:r>
      <w:r w:rsidR="009C1072">
        <w:rPr>
          <w:noProof/>
        </w:rPr>
        <w:t>1</w:t>
      </w:r>
      <w:r>
        <w:fldChar w:fldCharType="end"/>
      </w:r>
      <w:r>
        <w:t xml:space="preserve"> UE capabilities related to channel bandwidth combinations</w:t>
      </w:r>
    </w:p>
    <w:tbl>
      <w:tblPr>
        <w:tblStyle w:val="af8"/>
        <w:tblW w:w="0" w:type="auto"/>
        <w:tblLook w:val="04A0" w:firstRow="1" w:lastRow="0" w:firstColumn="1" w:lastColumn="0" w:noHBand="0" w:noVBand="1"/>
      </w:tblPr>
      <w:tblGrid>
        <w:gridCol w:w="669"/>
        <w:gridCol w:w="2200"/>
        <w:gridCol w:w="2139"/>
        <w:gridCol w:w="941"/>
        <w:gridCol w:w="3682"/>
      </w:tblGrid>
      <w:tr w:rsidR="00166A0C" w:rsidTr="00166A0C">
        <w:tc>
          <w:tcPr>
            <w:tcW w:w="669" w:type="dxa"/>
          </w:tcPr>
          <w:p w:rsidR="00166A0C" w:rsidRDefault="00166A0C" w:rsidP="002B1A0D">
            <w:pPr>
              <w:rPr>
                <w:rFonts w:eastAsiaTheme="minorEastAsia"/>
                <w:lang w:eastAsia="zh-CN"/>
              </w:rPr>
            </w:pPr>
            <w:r>
              <w:rPr>
                <w:rFonts w:eastAsiaTheme="minorEastAsia" w:hint="eastAsia"/>
                <w:lang w:eastAsia="zh-CN"/>
              </w:rPr>
              <w:t>N</w:t>
            </w:r>
            <w:r>
              <w:rPr>
                <w:rFonts w:eastAsiaTheme="minorEastAsia"/>
                <w:lang w:eastAsia="zh-CN"/>
              </w:rPr>
              <w:t>o.</w:t>
            </w:r>
          </w:p>
        </w:tc>
        <w:tc>
          <w:tcPr>
            <w:tcW w:w="2200" w:type="dxa"/>
          </w:tcPr>
          <w:p w:rsidR="00166A0C" w:rsidRDefault="00166A0C" w:rsidP="002B1A0D">
            <w:pPr>
              <w:rPr>
                <w:rFonts w:eastAsiaTheme="minorEastAsia"/>
                <w:lang w:eastAsia="zh-CN"/>
              </w:rPr>
            </w:pPr>
            <w:r>
              <w:rPr>
                <w:rFonts w:eastAsiaTheme="minorEastAsia" w:hint="eastAsia"/>
                <w:lang w:eastAsia="zh-CN"/>
              </w:rPr>
              <w:t>U</w:t>
            </w:r>
            <w:r>
              <w:rPr>
                <w:rFonts w:eastAsiaTheme="minorEastAsia"/>
                <w:lang w:eastAsia="zh-CN"/>
              </w:rPr>
              <w:t>L</w:t>
            </w:r>
          </w:p>
        </w:tc>
        <w:tc>
          <w:tcPr>
            <w:tcW w:w="2139" w:type="dxa"/>
          </w:tcPr>
          <w:p w:rsidR="00166A0C" w:rsidRDefault="00166A0C" w:rsidP="002B1A0D">
            <w:pPr>
              <w:rPr>
                <w:rFonts w:eastAsiaTheme="minorEastAsia"/>
                <w:lang w:eastAsia="zh-CN"/>
              </w:rPr>
            </w:pPr>
            <w:r>
              <w:rPr>
                <w:rFonts w:eastAsiaTheme="minorEastAsia" w:hint="eastAsia"/>
                <w:lang w:eastAsia="zh-CN"/>
              </w:rPr>
              <w:t>D</w:t>
            </w:r>
            <w:r>
              <w:rPr>
                <w:rFonts w:eastAsiaTheme="minorEastAsia"/>
                <w:lang w:eastAsia="zh-CN"/>
              </w:rPr>
              <w:t>L</w:t>
            </w:r>
          </w:p>
        </w:tc>
        <w:tc>
          <w:tcPr>
            <w:tcW w:w="941" w:type="dxa"/>
          </w:tcPr>
          <w:p w:rsidR="00166A0C" w:rsidRDefault="00166A0C" w:rsidP="002B1A0D">
            <w:pPr>
              <w:rPr>
                <w:rFonts w:eastAsiaTheme="minorEastAsia"/>
                <w:lang w:eastAsia="zh-CN"/>
              </w:rPr>
            </w:pPr>
            <w:r>
              <w:rPr>
                <w:rFonts w:eastAsiaTheme="minorEastAsia" w:hint="eastAsia"/>
                <w:lang w:eastAsia="zh-CN"/>
              </w:rPr>
              <w:t>P</w:t>
            </w:r>
            <w:r>
              <w:rPr>
                <w:rFonts w:eastAsiaTheme="minorEastAsia"/>
                <w:lang w:eastAsia="zh-CN"/>
              </w:rPr>
              <w:t>er</w:t>
            </w:r>
          </w:p>
        </w:tc>
        <w:tc>
          <w:tcPr>
            <w:tcW w:w="3682" w:type="dxa"/>
          </w:tcPr>
          <w:p w:rsidR="00166A0C" w:rsidRDefault="00166A0C" w:rsidP="002B1A0D">
            <w:pPr>
              <w:rPr>
                <w:rFonts w:eastAsiaTheme="minorEastAsia"/>
                <w:lang w:eastAsia="zh-CN"/>
              </w:rPr>
            </w:pPr>
            <w:r>
              <w:rPr>
                <w:rFonts w:eastAsiaTheme="minorEastAsia" w:hint="eastAsia"/>
                <w:lang w:eastAsia="zh-CN"/>
              </w:rPr>
              <w:t>D</w:t>
            </w:r>
            <w:r>
              <w:rPr>
                <w:rFonts w:eastAsiaTheme="minorEastAsia"/>
                <w:lang w:eastAsia="zh-CN"/>
              </w:rPr>
              <w:t>escription</w:t>
            </w:r>
          </w:p>
        </w:tc>
      </w:tr>
      <w:tr w:rsidR="00166A0C" w:rsidTr="00166A0C">
        <w:tc>
          <w:tcPr>
            <w:tcW w:w="669" w:type="dxa"/>
          </w:tcPr>
          <w:p w:rsidR="00166A0C" w:rsidRDefault="00166A0C" w:rsidP="002B1A0D">
            <w:pPr>
              <w:rPr>
                <w:rFonts w:eastAsiaTheme="minorEastAsia"/>
                <w:lang w:eastAsia="zh-CN"/>
              </w:rPr>
            </w:pPr>
            <w:r>
              <w:rPr>
                <w:rFonts w:eastAsiaTheme="minorEastAsia" w:hint="eastAsia"/>
                <w:lang w:eastAsia="zh-CN"/>
              </w:rPr>
              <w:lastRenderedPageBreak/>
              <w:t>1</w:t>
            </w:r>
          </w:p>
        </w:tc>
        <w:tc>
          <w:tcPr>
            <w:tcW w:w="2200" w:type="dxa"/>
          </w:tcPr>
          <w:p w:rsidR="00166A0C" w:rsidRPr="005A7E16" w:rsidRDefault="00166A0C" w:rsidP="002B1A0D">
            <w:pPr>
              <w:rPr>
                <w:rFonts w:eastAsiaTheme="minorEastAsia"/>
                <w:i/>
                <w:shd w:val="pct15" w:color="auto" w:fill="FFFFFF"/>
                <w:lang w:eastAsia="zh-CN"/>
              </w:rPr>
            </w:pPr>
            <w:bookmarkStart w:id="13" w:name="OLE_LINK23"/>
            <w:bookmarkStart w:id="14" w:name="OLE_LINK24"/>
            <w:proofErr w:type="spellStart"/>
            <w:r w:rsidRPr="005A7E16">
              <w:rPr>
                <w:rFonts w:eastAsiaTheme="minorEastAsia"/>
                <w:i/>
                <w:shd w:val="pct15" w:color="auto" w:fill="FFFFFF"/>
                <w:lang w:eastAsia="zh-CN"/>
              </w:rPr>
              <w:t>channelBWs</w:t>
            </w:r>
            <w:proofErr w:type="spellEnd"/>
            <w:r w:rsidRPr="005A7E16">
              <w:rPr>
                <w:rFonts w:eastAsiaTheme="minorEastAsia"/>
                <w:i/>
                <w:shd w:val="pct15" w:color="auto" w:fill="FFFFFF"/>
                <w:lang w:eastAsia="zh-CN"/>
              </w:rPr>
              <w:t>-UL</w:t>
            </w:r>
            <w:bookmarkEnd w:id="13"/>
            <w:bookmarkEnd w:id="14"/>
          </w:p>
        </w:tc>
        <w:tc>
          <w:tcPr>
            <w:tcW w:w="2139" w:type="dxa"/>
          </w:tcPr>
          <w:p w:rsidR="00166A0C" w:rsidRPr="005A7E16" w:rsidRDefault="00166A0C" w:rsidP="002B1A0D">
            <w:pPr>
              <w:rPr>
                <w:rFonts w:eastAsiaTheme="minorEastAsia"/>
                <w:i/>
                <w:shd w:val="pct15" w:color="auto" w:fill="FFFFFF"/>
                <w:lang w:eastAsia="zh-CN"/>
              </w:rPr>
            </w:pPr>
            <w:bookmarkStart w:id="15" w:name="OLE_LINK35"/>
            <w:bookmarkStart w:id="16" w:name="OLE_LINK36"/>
            <w:proofErr w:type="spellStart"/>
            <w:r w:rsidRPr="005A7E16">
              <w:rPr>
                <w:rFonts w:eastAsiaTheme="minorEastAsia"/>
                <w:i/>
                <w:shd w:val="pct15" w:color="auto" w:fill="FFFFFF"/>
                <w:lang w:eastAsia="zh-CN"/>
              </w:rPr>
              <w:t>channelBWs</w:t>
            </w:r>
            <w:proofErr w:type="spellEnd"/>
            <w:r w:rsidRPr="005A7E16">
              <w:rPr>
                <w:rFonts w:eastAsiaTheme="minorEastAsia"/>
                <w:i/>
                <w:shd w:val="pct15" w:color="auto" w:fill="FFFFFF"/>
                <w:lang w:eastAsia="zh-CN"/>
              </w:rPr>
              <w:t>-DL</w:t>
            </w:r>
            <w:bookmarkEnd w:id="15"/>
            <w:bookmarkEnd w:id="16"/>
          </w:p>
        </w:tc>
        <w:tc>
          <w:tcPr>
            <w:tcW w:w="941" w:type="dxa"/>
          </w:tcPr>
          <w:p w:rsidR="00166A0C" w:rsidRDefault="00166A0C" w:rsidP="002B1A0D">
            <w:pPr>
              <w:rPr>
                <w:rFonts w:eastAsiaTheme="minorEastAsia"/>
                <w:lang w:eastAsia="zh-CN"/>
              </w:rPr>
            </w:pPr>
            <w:r>
              <w:rPr>
                <w:rFonts w:eastAsiaTheme="minorEastAsia" w:hint="eastAsia"/>
                <w:lang w:eastAsia="zh-CN"/>
              </w:rPr>
              <w:t>B</w:t>
            </w:r>
            <w:r>
              <w:rPr>
                <w:rFonts w:eastAsiaTheme="minorEastAsia"/>
                <w:lang w:eastAsia="zh-CN"/>
              </w:rPr>
              <w:t>and</w:t>
            </w:r>
          </w:p>
        </w:tc>
        <w:tc>
          <w:tcPr>
            <w:tcW w:w="3682" w:type="dxa"/>
          </w:tcPr>
          <w:p w:rsidR="00166A0C" w:rsidRDefault="00C75D5B" w:rsidP="002B1A0D">
            <w:pPr>
              <w:rPr>
                <w:rFonts w:eastAsiaTheme="minorEastAsia"/>
                <w:lang w:eastAsia="zh-CN"/>
              </w:rPr>
            </w:pPr>
            <w:r w:rsidRPr="00C75D5B">
              <w:rPr>
                <w:rFonts w:eastAsiaTheme="minorEastAsia"/>
                <w:lang w:eastAsia="zh-CN"/>
              </w:rPr>
              <w:t>Indicates for each subcarrier spacing the UE supported channel bandwidths</w:t>
            </w:r>
            <w:r>
              <w:rPr>
                <w:rFonts w:eastAsiaTheme="minorEastAsia"/>
                <w:lang w:eastAsia="zh-CN"/>
              </w:rPr>
              <w:t>. (bit map)</w:t>
            </w:r>
          </w:p>
        </w:tc>
      </w:tr>
      <w:tr w:rsidR="00166A0C" w:rsidTr="00166A0C">
        <w:tc>
          <w:tcPr>
            <w:tcW w:w="669" w:type="dxa"/>
          </w:tcPr>
          <w:p w:rsidR="00166A0C" w:rsidRDefault="00166A0C" w:rsidP="002B1A0D">
            <w:pPr>
              <w:rPr>
                <w:rFonts w:eastAsiaTheme="minorEastAsia"/>
                <w:lang w:eastAsia="zh-CN"/>
              </w:rPr>
            </w:pPr>
            <w:r>
              <w:rPr>
                <w:rFonts w:eastAsiaTheme="minorEastAsia" w:hint="eastAsia"/>
                <w:lang w:eastAsia="zh-CN"/>
              </w:rPr>
              <w:t>2</w:t>
            </w:r>
          </w:p>
        </w:tc>
        <w:tc>
          <w:tcPr>
            <w:tcW w:w="2200" w:type="dxa"/>
          </w:tcPr>
          <w:p w:rsidR="00166A0C" w:rsidRPr="005A7E16" w:rsidRDefault="00166A0C" w:rsidP="00C75D5B">
            <w:pPr>
              <w:rPr>
                <w:rFonts w:eastAsiaTheme="minorEastAsia"/>
                <w:i/>
                <w:shd w:val="pct15" w:color="auto" w:fill="FFFFFF"/>
                <w:lang w:eastAsia="zh-CN"/>
              </w:rPr>
            </w:pPr>
            <w:bookmarkStart w:id="17" w:name="OLE_LINK20"/>
            <w:proofErr w:type="spellStart"/>
            <w:r w:rsidRPr="005A7E16">
              <w:rPr>
                <w:rFonts w:eastAsiaTheme="minorEastAsia"/>
                <w:i/>
                <w:shd w:val="pct15" w:color="auto" w:fill="FFFFFF"/>
                <w:lang w:eastAsia="zh-CN"/>
              </w:rPr>
              <w:t>supportedBandwidth</w:t>
            </w:r>
            <w:r w:rsidR="00C75D5B">
              <w:rPr>
                <w:rFonts w:eastAsiaTheme="minorEastAsia"/>
                <w:i/>
                <w:shd w:val="pct15" w:color="auto" w:fill="FFFFFF"/>
                <w:lang w:eastAsia="zh-CN"/>
              </w:rPr>
              <w:t>U</w:t>
            </w:r>
            <w:r w:rsidRPr="005A7E16">
              <w:rPr>
                <w:rFonts w:eastAsiaTheme="minorEastAsia"/>
                <w:i/>
                <w:shd w:val="pct15" w:color="auto" w:fill="FFFFFF"/>
                <w:lang w:eastAsia="zh-CN"/>
              </w:rPr>
              <w:t>L</w:t>
            </w:r>
            <w:bookmarkEnd w:id="17"/>
            <w:proofErr w:type="spellEnd"/>
          </w:p>
        </w:tc>
        <w:tc>
          <w:tcPr>
            <w:tcW w:w="2139" w:type="dxa"/>
          </w:tcPr>
          <w:p w:rsidR="00166A0C" w:rsidRPr="005A7E16" w:rsidRDefault="00166A0C" w:rsidP="00C75D5B">
            <w:pPr>
              <w:rPr>
                <w:rFonts w:eastAsiaTheme="minorEastAsia"/>
                <w:i/>
                <w:shd w:val="pct15" w:color="auto" w:fill="FFFFFF"/>
                <w:lang w:eastAsia="zh-CN"/>
              </w:rPr>
            </w:pPr>
            <w:bookmarkStart w:id="18" w:name="OLE_LINK41"/>
            <w:bookmarkStart w:id="19" w:name="OLE_LINK42"/>
            <w:proofErr w:type="spellStart"/>
            <w:r w:rsidRPr="005A7E16">
              <w:rPr>
                <w:rFonts w:eastAsiaTheme="minorEastAsia"/>
                <w:i/>
                <w:shd w:val="pct15" w:color="auto" w:fill="FFFFFF"/>
                <w:lang w:eastAsia="zh-CN"/>
              </w:rPr>
              <w:t>supportedBandwidth</w:t>
            </w:r>
            <w:r w:rsidR="00C75D5B">
              <w:rPr>
                <w:rFonts w:eastAsiaTheme="minorEastAsia"/>
                <w:i/>
                <w:shd w:val="pct15" w:color="auto" w:fill="FFFFFF"/>
                <w:lang w:eastAsia="zh-CN"/>
              </w:rPr>
              <w:t>D</w:t>
            </w:r>
            <w:r w:rsidRPr="005A7E16">
              <w:rPr>
                <w:rFonts w:eastAsiaTheme="minorEastAsia"/>
                <w:i/>
                <w:shd w:val="pct15" w:color="auto" w:fill="FFFFFF"/>
                <w:lang w:eastAsia="zh-CN"/>
              </w:rPr>
              <w:t>L</w:t>
            </w:r>
            <w:bookmarkEnd w:id="18"/>
            <w:bookmarkEnd w:id="19"/>
            <w:proofErr w:type="spellEnd"/>
          </w:p>
        </w:tc>
        <w:tc>
          <w:tcPr>
            <w:tcW w:w="941" w:type="dxa"/>
          </w:tcPr>
          <w:p w:rsidR="00166A0C" w:rsidRDefault="00166A0C" w:rsidP="002B1A0D">
            <w:pPr>
              <w:rPr>
                <w:rFonts w:eastAsiaTheme="minorEastAsia"/>
                <w:lang w:eastAsia="zh-CN"/>
              </w:rPr>
            </w:pPr>
            <w:r>
              <w:rPr>
                <w:rFonts w:eastAsiaTheme="minorEastAsia" w:hint="eastAsia"/>
                <w:lang w:eastAsia="zh-CN"/>
              </w:rPr>
              <w:t>F</w:t>
            </w:r>
            <w:r>
              <w:rPr>
                <w:rFonts w:eastAsiaTheme="minorEastAsia"/>
                <w:lang w:eastAsia="zh-CN"/>
              </w:rPr>
              <w:t>SPC</w:t>
            </w:r>
          </w:p>
        </w:tc>
        <w:tc>
          <w:tcPr>
            <w:tcW w:w="3682" w:type="dxa"/>
          </w:tcPr>
          <w:p w:rsidR="00166A0C" w:rsidRDefault="00C75D5B" w:rsidP="002B1A0D">
            <w:pPr>
              <w:rPr>
                <w:rFonts w:eastAsiaTheme="minorEastAsia"/>
                <w:lang w:eastAsia="zh-CN"/>
              </w:rPr>
            </w:pPr>
            <w:bookmarkStart w:id="20" w:name="OLE_LINK39"/>
            <w:bookmarkStart w:id="21" w:name="OLE_LINK40"/>
            <w:r w:rsidRPr="00C75D5B">
              <w:rPr>
                <w:rFonts w:eastAsiaTheme="minorEastAsia"/>
                <w:lang w:eastAsia="zh-CN"/>
              </w:rPr>
              <w:t xml:space="preserve">Indicates maximum </w:t>
            </w:r>
            <w:r>
              <w:rPr>
                <w:rFonts w:eastAsiaTheme="minorEastAsia"/>
                <w:lang w:eastAsia="zh-CN"/>
              </w:rPr>
              <w:t>UL/</w:t>
            </w:r>
            <w:r w:rsidRPr="00C75D5B">
              <w:rPr>
                <w:rFonts w:eastAsiaTheme="minorEastAsia"/>
                <w:lang w:eastAsia="zh-CN"/>
              </w:rPr>
              <w:t>DL channel bandwidth supported for a given SCS that UE supports within a single CC</w:t>
            </w:r>
            <w:bookmarkEnd w:id="20"/>
            <w:bookmarkEnd w:id="21"/>
            <w:r w:rsidRPr="00C75D5B">
              <w:rPr>
                <w:rFonts w:eastAsiaTheme="minorEastAsia"/>
                <w:lang w:eastAsia="zh-CN"/>
              </w:rPr>
              <w:t>, which is defined in Table 5.3.5-1 in TS 38.101-1 [2] for FR1 and Table 5.3.5-1 in TS 38.101-2 [3] for FR2.</w:t>
            </w:r>
          </w:p>
        </w:tc>
      </w:tr>
      <w:tr w:rsidR="00166A0C" w:rsidTr="00166A0C">
        <w:tc>
          <w:tcPr>
            <w:tcW w:w="669" w:type="dxa"/>
          </w:tcPr>
          <w:p w:rsidR="00166A0C" w:rsidRDefault="00166A0C" w:rsidP="002B1A0D">
            <w:pPr>
              <w:rPr>
                <w:rFonts w:eastAsiaTheme="minorEastAsia"/>
                <w:lang w:eastAsia="zh-CN"/>
              </w:rPr>
            </w:pPr>
            <w:r>
              <w:rPr>
                <w:rFonts w:eastAsiaTheme="minorEastAsia" w:hint="eastAsia"/>
                <w:lang w:eastAsia="zh-CN"/>
              </w:rPr>
              <w:t>3</w:t>
            </w:r>
          </w:p>
        </w:tc>
        <w:tc>
          <w:tcPr>
            <w:tcW w:w="4339" w:type="dxa"/>
            <w:gridSpan w:val="2"/>
          </w:tcPr>
          <w:p w:rsidR="00166A0C" w:rsidRPr="00166A0C" w:rsidRDefault="00166A0C" w:rsidP="002B1A0D">
            <w:pPr>
              <w:rPr>
                <w:rFonts w:eastAsiaTheme="minorEastAsia"/>
                <w:i/>
                <w:lang w:eastAsia="zh-CN"/>
              </w:rPr>
            </w:pPr>
            <w:proofErr w:type="spellStart"/>
            <w:r w:rsidRPr="00166A0C">
              <w:rPr>
                <w:rFonts w:eastAsiaTheme="minorEastAsia"/>
                <w:i/>
                <w:shd w:val="pct15" w:color="auto" w:fill="FFFFFF"/>
                <w:lang w:eastAsia="zh-CN"/>
              </w:rPr>
              <w:t>supportedBandwidthCombinationSet</w:t>
            </w:r>
            <w:proofErr w:type="spellEnd"/>
          </w:p>
        </w:tc>
        <w:tc>
          <w:tcPr>
            <w:tcW w:w="941" w:type="dxa"/>
          </w:tcPr>
          <w:p w:rsidR="00166A0C" w:rsidRDefault="00166A0C" w:rsidP="002B1A0D">
            <w:pPr>
              <w:rPr>
                <w:rFonts w:eastAsiaTheme="minorEastAsia"/>
                <w:lang w:eastAsia="zh-CN"/>
              </w:rPr>
            </w:pPr>
            <w:r>
              <w:rPr>
                <w:rFonts w:eastAsiaTheme="minorEastAsia" w:hint="eastAsia"/>
                <w:lang w:eastAsia="zh-CN"/>
              </w:rPr>
              <w:t>B</w:t>
            </w:r>
            <w:r>
              <w:rPr>
                <w:rFonts w:eastAsiaTheme="minorEastAsia"/>
                <w:lang w:eastAsia="zh-CN"/>
              </w:rPr>
              <w:t>C</w:t>
            </w:r>
          </w:p>
        </w:tc>
        <w:tc>
          <w:tcPr>
            <w:tcW w:w="3682" w:type="dxa"/>
          </w:tcPr>
          <w:p w:rsidR="00166A0C" w:rsidRDefault="00166A0C" w:rsidP="002B1A0D">
            <w:pPr>
              <w:rPr>
                <w:rFonts w:eastAsiaTheme="minorEastAsia"/>
                <w:lang w:eastAsia="zh-CN"/>
              </w:rPr>
            </w:pPr>
            <w:r w:rsidRPr="00166A0C">
              <w:rPr>
                <w:rFonts w:eastAsiaTheme="minorEastAsia"/>
                <w:lang w:eastAsia="zh-CN"/>
              </w:rPr>
              <w:t xml:space="preserve">Defines the </w:t>
            </w:r>
            <w:bookmarkStart w:id="22" w:name="OLE_LINK59"/>
            <w:bookmarkStart w:id="23" w:name="OLE_LINK60"/>
            <w:r w:rsidRPr="00166A0C">
              <w:rPr>
                <w:rFonts w:eastAsiaTheme="minorEastAsia"/>
                <w:lang w:eastAsia="zh-CN"/>
              </w:rPr>
              <w:t>supported bandwidth combination for the band combination set</w:t>
            </w:r>
            <w:bookmarkEnd w:id="22"/>
            <w:bookmarkEnd w:id="23"/>
            <w:r w:rsidRPr="00166A0C">
              <w:rPr>
                <w:rFonts w:eastAsiaTheme="minorEastAsia"/>
                <w:lang w:eastAsia="zh-CN"/>
              </w:rPr>
              <w:t xml:space="preserve"> as defined in the TS 38.101-1 [2], TS 38.101-2 [3] and TS 38.101-3 [4]. For NR SA CA, NR-DC, inter-band (NG</w:t>
            </w:r>
            <w:proofErr w:type="gramStart"/>
            <w:r w:rsidRPr="00166A0C">
              <w:rPr>
                <w:rFonts w:eastAsiaTheme="minorEastAsia"/>
                <w:lang w:eastAsia="zh-CN"/>
              </w:rPr>
              <w:t>)EN</w:t>
            </w:r>
            <w:proofErr w:type="gramEnd"/>
            <w:r w:rsidRPr="00166A0C">
              <w:rPr>
                <w:rFonts w:eastAsiaTheme="minorEastAsia"/>
                <w:lang w:eastAsia="zh-CN"/>
              </w:rPr>
              <w:t>-DC without intra-band (NG)EN-DC component and intra-band (NG)EN-DC with additional inter-band NR CA component, the field defines the bandwidth combinations for the NR part of the band combination.</w:t>
            </w:r>
          </w:p>
        </w:tc>
      </w:tr>
    </w:tbl>
    <w:p w:rsidR="005A7E16" w:rsidRDefault="005A7E16" w:rsidP="002B1A0D">
      <w:pPr>
        <w:rPr>
          <w:rFonts w:eastAsiaTheme="minorEastAsia"/>
          <w:lang w:eastAsia="zh-CN"/>
        </w:rPr>
      </w:pPr>
    </w:p>
    <w:p w:rsidR="00CD73E1" w:rsidRDefault="00BE74CD" w:rsidP="002B1A0D">
      <w:pPr>
        <w:rPr>
          <w:rFonts w:eastAsiaTheme="minorEastAsia"/>
          <w:lang w:eastAsia="zh-CN"/>
        </w:rPr>
      </w:pPr>
      <w:r>
        <w:rPr>
          <w:rFonts w:eastAsiaTheme="minorEastAsia"/>
          <w:lang w:eastAsia="zh-CN"/>
        </w:rPr>
        <w:t xml:space="preserve">We can consider CA_n1A-n78A as an example to understand how the </w:t>
      </w:r>
      <w:r w:rsidRPr="00BE74CD">
        <w:rPr>
          <w:rFonts w:eastAsiaTheme="minorEastAsia"/>
          <w:lang w:eastAsia="zh-CN"/>
        </w:rPr>
        <w:t>networks determine the CA channel BW combinations capability of UEs</w:t>
      </w:r>
      <w:r>
        <w:rPr>
          <w:rFonts w:eastAsiaTheme="minorEastAsia"/>
          <w:lang w:eastAsia="zh-CN"/>
        </w:rPr>
        <w:t xml:space="preserve"> for this combination</w:t>
      </w:r>
      <w:r w:rsidRPr="00BE74CD">
        <w:rPr>
          <w:rFonts w:eastAsiaTheme="minorEastAsia"/>
          <w:lang w:eastAsia="zh-CN"/>
        </w:rPr>
        <w:t>.</w:t>
      </w:r>
      <w:r>
        <w:rPr>
          <w:rFonts w:eastAsiaTheme="minorEastAsia"/>
          <w:lang w:eastAsia="zh-CN"/>
        </w:rPr>
        <w:t xml:space="preserve"> A UE can indicate the supported channel bandwidths using </w:t>
      </w:r>
      <w:bookmarkStart w:id="24" w:name="OLE_LINK65"/>
      <w:proofErr w:type="spellStart"/>
      <w:r w:rsidRPr="00BE74CD">
        <w:rPr>
          <w:rFonts w:eastAsiaTheme="minorEastAsia"/>
          <w:i/>
          <w:lang w:eastAsia="zh-CN"/>
        </w:rPr>
        <w:t>channelBWs</w:t>
      </w:r>
      <w:proofErr w:type="spellEnd"/>
      <w:r w:rsidRPr="00BE74CD">
        <w:rPr>
          <w:rFonts w:eastAsiaTheme="minorEastAsia"/>
          <w:i/>
          <w:lang w:eastAsia="zh-CN"/>
        </w:rPr>
        <w:t>-DL</w:t>
      </w:r>
      <w:bookmarkEnd w:id="24"/>
      <w:r>
        <w:rPr>
          <w:rFonts w:eastAsiaTheme="minorEastAsia"/>
          <w:lang w:eastAsia="zh-CN"/>
        </w:rPr>
        <w:t>. For example,</w:t>
      </w:r>
      <w:bookmarkStart w:id="25" w:name="OLE_LINK37"/>
      <w:bookmarkStart w:id="26" w:name="OLE_LINK38"/>
      <w:r>
        <w:rPr>
          <w:rFonts w:eastAsiaTheme="minorEastAsia"/>
          <w:lang w:eastAsia="zh-CN"/>
        </w:rPr>
        <w:t xml:space="preserve"> the supported channel bandwidths for a UE </w:t>
      </w:r>
      <w:bookmarkEnd w:id="25"/>
      <w:bookmarkEnd w:id="26"/>
      <w:r>
        <w:rPr>
          <w:rFonts w:eastAsiaTheme="minorEastAsia"/>
          <w:lang w:eastAsia="zh-CN"/>
        </w:rPr>
        <w:t>are highlighted as the following table.</w:t>
      </w:r>
    </w:p>
    <w:p w:rsidR="00BE74CD" w:rsidRDefault="00BE74CD" w:rsidP="00BE74CD">
      <w:pPr>
        <w:pStyle w:val="ad"/>
        <w:keepNext/>
        <w:jc w:val="center"/>
      </w:pPr>
      <w:r>
        <w:t xml:space="preserve">Table </w:t>
      </w:r>
      <w:r>
        <w:fldChar w:fldCharType="begin"/>
      </w:r>
      <w:r>
        <w:instrText xml:space="preserve"> SEQ Table \* ARABIC </w:instrText>
      </w:r>
      <w:r>
        <w:fldChar w:fldCharType="separate"/>
      </w:r>
      <w:r w:rsidR="009C1072">
        <w:rPr>
          <w:noProof/>
        </w:rPr>
        <w:t>2</w:t>
      </w:r>
      <w:r>
        <w:fldChar w:fldCharType="end"/>
      </w:r>
      <w:r>
        <w:t xml:space="preserve"> </w:t>
      </w:r>
      <w:r w:rsidRPr="00BE74CD">
        <w:t xml:space="preserve">the supported channel bandwidths </w:t>
      </w:r>
      <w:r w:rsidR="009C1072">
        <w:t xml:space="preserve">with highlight </w:t>
      </w:r>
      <w:r w:rsidRPr="00BE74CD">
        <w:t>for a UE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BE74CD" w:rsidRPr="00A1115A" w:rsidTr="00411329">
        <w:trPr>
          <w:tblHeader/>
          <w:jc w:val="center"/>
        </w:trPr>
        <w:tc>
          <w:tcPr>
            <w:tcW w:w="9631" w:type="dxa"/>
            <w:gridSpan w:val="15"/>
            <w:tcMar>
              <w:left w:w="28" w:type="dxa"/>
              <w:right w:w="28" w:type="dxa"/>
            </w:tcMar>
          </w:tcPr>
          <w:p w:rsidR="00BE74CD" w:rsidRPr="00A1115A" w:rsidRDefault="00BE74CD" w:rsidP="00411329">
            <w:pPr>
              <w:pStyle w:val="TAH"/>
              <w:keepNext w:val="0"/>
              <w:rPr>
                <w:rFonts w:eastAsia="Yu Mincho"/>
              </w:rPr>
            </w:pPr>
            <w:r w:rsidRPr="00A1115A">
              <w:rPr>
                <w:rFonts w:eastAsia="Yu Mincho"/>
              </w:rPr>
              <w:t>NR band / SCS / UE Channel bandwidth</w:t>
            </w:r>
          </w:p>
        </w:tc>
      </w:tr>
      <w:tr w:rsidR="00BE74CD" w:rsidRPr="00A1115A" w:rsidTr="00411329">
        <w:trPr>
          <w:tblHeader/>
          <w:jc w:val="center"/>
        </w:trPr>
        <w:tc>
          <w:tcPr>
            <w:tcW w:w="660" w:type="dxa"/>
            <w:tcBorders>
              <w:bottom w:val="single" w:sz="4" w:space="0" w:color="auto"/>
            </w:tcBorders>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NR Band</w:t>
            </w:r>
          </w:p>
        </w:tc>
        <w:tc>
          <w:tcPr>
            <w:tcW w:w="582"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SCS</w:t>
            </w:r>
          </w:p>
          <w:p w:rsidR="00BE74CD" w:rsidRPr="00A1115A" w:rsidRDefault="00BE74CD" w:rsidP="00411329">
            <w:pPr>
              <w:pStyle w:val="TAH"/>
              <w:keepNext w:val="0"/>
              <w:rPr>
                <w:rFonts w:eastAsia="Yu Mincho"/>
              </w:rPr>
            </w:pPr>
            <w:r w:rsidRPr="00A1115A">
              <w:rPr>
                <w:rFonts w:eastAsia="Yu Mincho"/>
              </w:rPr>
              <w:t>kHz</w:t>
            </w:r>
          </w:p>
        </w:tc>
        <w:tc>
          <w:tcPr>
            <w:tcW w:w="589"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5 MHz</w:t>
            </w:r>
          </w:p>
        </w:tc>
        <w:tc>
          <w:tcPr>
            <w:tcW w:w="655" w:type="dxa"/>
            <w:tcMar>
              <w:left w:w="28" w:type="dxa"/>
              <w:right w:w="28" w:type="dxa"/>
            </w:tcMar>
            <w:hideMark/>
          </w:tcPr>
          <w:p w:rsidR="00BE74CD" w:rsidRPr="00A1115A" w:rsidRDefault="00BE74CD" w:rsidP="00411329">
            <w:pPr>
              <w:pStyle w:val="TAH"/>
              <w:rPr>
                <w:lang w:eastAsia="ko-KR"/>
              </w:rPr>
            </w:pPr>
            <w:r w:rsidRPr="00A1115A">
              <w:rPr>
                <w:lang w:eastAsia="ko-KR"/>
              </w:rPr>
              <w:t>10 MHz</w:t>
            </w:r>
          </w:p>
        </w:tc>
        <w:tc>
          <w:tcPr>
            <w:tcW w:w="582" w:type="dxa"/>
            <w:tcMar>
              <w:left w:w="28" w:type="dxa"/>
              <w:right w:w="28" w:type="dxa"/>
            </w:tcMar>
            <w:hideMark/>
          </w:tcPr>
          <w:p w:rsidR="00BE74CD" w:rsidRPr="00A1115A" w:rsidRDefault="00BE74CD" w:rsidP="00411329">
            <w:pPr>
              <w:pStyle w:val="TAH"/>
              <w:rPr>
                <w:lang w:eastAsia="ko-KR"/>
              </w:rPr>
            </w:pPr>
            <w:r w:rsidRPr="00A1115A">
              <w:rPr>
                <w:lang w:eastAsia="ko-KR"/>
              </w:rPr>
              <w:t>15 MHz</w:t>
            </w:r>
          </w:p>
        </w:tc>
        <w:tc>
          <w:tcPr>
            <w:tcW w:w="782" w:type="dxa"/>
            <w:tcMar>
              <w:left w:w="28" w:type="dxa"/>
              <w:right w:w="28" w:type="dxa"/>
            </w:tcMar>
            <w:hideMark/>
          </w:tcPr>
          <w:p w:rsidR="00BE74CD" w:rsidRPr="00A1115A" w:rsidRDefault="00BE74CD" w:rsidP="00411329">
            <w:pPr>
              <w:pStyle w:val="TAH"/>
              <w:rPr>
                <w:lang w:eastAsia="ko-KR"/>
              </w:rPr>
            </w:pPr>
            <w:r w:rsidRPr="00A1115A">
              <w:rPr>
                <w:lang w:eastAsia="ko-KR"/>
              </w:rPr>
              <w:t>20 MHz</w:t>
            </w:r>
          </w:p>
        </w:tc>
        <w:tc>
          <w:tcPr>
            <w:tcW w:w="589" w:type="dxa"/>
            <w:tcMar>
              <w:left w:w="28" w:type="dxa"/>
              <w:right w:w="28" w:type="dxa"/>
            </w:tcMar>
            <w:hideMark/>
          </w:tcPr>
          <w:p w:rsidR="00BE74CD" w:rsidRPr="00A1115A" w:rsidRDefault="00BE74CD" w:rsidP="00411329">
            <w:pPr>
              <w:pStyle w:val="TAH"/>
              <w:rPr>
                <w:lang w:eastAsia="ko-KR"/>
              </w:rPr>
            </w:pPr>
            <w:r w:rsidRPr="00A1115A">
              <w:rPr>
                <w:lang w:eastAsia="ko-KR"/>
              </w:rPr>
              <w:t>25 MHz</w:t>
            </w:r>
          </w:p>
        </w:tc>
        <w:tc>
          <w:tcPr>
            <w:tcW w:w="589" w:type="dxa"/>
            <w:tcMar>
              <w:left w:w="28" w:type="dxa"/>
              <w:right w:w="28" w:type="dxa"/>
            </w:tcMar>
          </w:tcPr>
          <w:p w:rsidR="00BE74CD" w:rsidRPr="00A1115A" w:rsidRDefault="00BE74CD" w:rsidP="00411329">
            <w:pPr>
              <w:pStyle w:val="TAH"/>
              <w:keepNext w:val="0"/>
              <w:rPr>
                <w:rFonts w:eastAsia="Yu Mincho"/>
              </w:rPr>
            </w:pPr>
            <w:r w:rsidRPr="00A1115A">
              <w:rPr>
                <w:rFonts w:eastAsia="Yu Mincho"/>
              </w:rPr>
              <w:t>30 MHz</w:t>
            </w:r>
          </w:p>
        </w:tc>
        <w:tc>
          <w:tcPr>
            <w:tcW w:w="636"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40 MHz</w:t>
            </w:r>
          </w:p>
        </w:tc>
        <w:tc>
          <w:tcPr>
            <w:tcW w:w="643"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50 MHz</w:t>
            </w:r>
          </w:p>
        </w:tc>
        <w:tc>
          <w:tcPr>
            <w:tcW w:w="643"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60 MHz</w:t>
            </w:r>
          </w:p>
        </w:tc>
        <w:tc>
          <w:tcPr>
            <w:tcW w:w="643"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70 MHz</w:t>
            </w:r>
          </w:p>
        </w:tc>
        <w:tc>
          <w:tcPr>
            <w:tcW w:w="643" w:type="dxa"/>
            <w:tcMar>
              <w:left w:w="28" w:type="dxa"/>
              <w:right w:w="28" w:type="dxa"/>
            </w:tcMar>
          </w:tcPr>
          <w:p w:rsidR="00BE74CD" w:rsidRPr="00A1115A" w:rsidRDefault="00BE74CD" w:rsidP="00411329">
            <w:pPr>
              <w:pStyle w:val="TAH"/>
              <w:keepNext w:val="0"/>
              <w:rPr>
                <w:rFonts w:eastAsia="Yu Mincho"/>
              </w:rPr>
            </w:pPr>
            <w:r w:rsidRPr="00A1115A">
              <w:rPr>
                <w:rFonts w:eastAsia="Yu Mincho"/>
              </w:rPr>
              <w:t>80 MHz</w:t>
            </w:r>
          </w:p>
        </w:tc>
        <w:tc>
          <w:tcPr>
            <w:tcW w:w="752" w:type="dxa"/>
            <w:tcMar>
              <w:left w:w="28" w:type="dxa"/>
              <w:right w:w="28" w:type="dxa"/>
            </w:tcMar>
          </w:tcPr>
          <w:p w:rsidR="00BE74CD" w:rsidRPr="00A1115A" w:rsidRDefault="00BE74CD" w:rsidP="00411329">
            <w:pPr>
              <w:pStyle w:val="TAH"/>
              <w:keepNext w:val="0"/>
              <w:rPr>
                <w:rFonts w:eastAsia="Yu Mincho"/>
              </w:rPr>
            </w:pPr>
            <w:r w:rsidRPr="00A1115A">
              <w:rPr>
                <w:rFonts w:eastAsia="Yu Mincho"/>
              </w:rPr>
              <w:t>90 MHz</w:t>
            </w:r>
          </w:p>
        </w:tc>
        <w:tc>
          <w:tcPr>
            <w:tcW w:w="643" w:type="dxa"/>
            <w:tcMar>
              <w:left w:w="28" w:type="dxa"/>
              <w:right w:w="28" w:type="dxa"/>
            </w:tcMar>
            <w:hideMark/>
          </w:tcPr>
          <w:p w:rsidR="00BE74CD" w:rsidRPr="00A1115A" w:rsidRDefault="00BE74CD" w:rsidP="00411329">
            <w:pPr>
              <w:pStyle w:val="TAH"/>
              <w:keepNext w:val="0"/>
              <w:rPr>
                <w:rFonts w:eastAsia="Yu Mincho"/>
              </w:rPr>
            </w:pPr>
            <w:r w:rsidRPr="00A1115A">
              <w:rPr>
                <w:rFonts w:eastAsia="Yu Mincho"/>
              </w:rPr>
              <w:t>100 MHz</w:t>
            </w:r>
          </w:p>
        </w:tc>
      </w:tr>
      <w:tr w:rsidR="00BE74CD" w:rsidRPr="00A1115A" w:rsidTr="00411329">
        <w:trPr>
          <w:jc w:val="center"/>
        </w:trPr>
        <w:tc>
          <w:tcPr>
            <w:tcW w:w="660" w:type="dxa"/>
            <w:tcBorders>
              <w:bottom w:val="nil"/>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bookmarkStart w:id="27" w:name="_Hlk67909251"/>
            <w:r w:rsidRPr="00A1115A">
              <w:rPr>
                <w:rFonts w:eastAsia="Yu Mincho"/>
              </w:rPr>
              <w:t>n1</w:t>
            </w: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15</w:t>
            </w:r>
          </w:p>
        </w:tc>
        <w:tc>
          <w:tcPr>
            <w:tcW w:w="589" w:type="dxa"/>
            <w:tcMar>
              <w:left w:w="28" w:type="dxa"/>
              <w:right w:w="28" w:type="dxa"/>
            </w:tcMa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55"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tcPr>
          <w:p w:rsidR="00BE74CD" w:rsidRPr="00BE74CD" w:rsidRDefault="00BE74CD" w:rsidP="00BE74CD">
            <w:pPr>
              <w:pStyle w:val="TAC"/>
              <w:keepNext w:val="0"/>
              <w:rPr>
                <w:szCs w:val="18"/>
                <w:highlight w:val="yellow"/>
              </w:rPr>
            </w:pPr>
            <w:r w:rsidRPr="00BE74CD">
              <w:rPr>
                <w:szCs w:val="18"/>
                <w:highlight w:val="yellow"/>
              </w:rPr>
              <w:t>Yes</w:t>
            </w:r>
          </w:p>
        </w:tc>
        <w:tc>
          <w:tcPr>
            <w:tcW w:w="636"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vAlign w:val="center"/>
            <w:hideMark/>
          </w:tcPr>
          <w:p w:rsidR="00BE74CD" w:rsidRPr="00A1115A" w:rsidRDefault="00BE74CD" w:rsidP="00BE74CD">
            <w:pPr>
              <w:pStyle w:val="TAC"/>
              <w:keepNext w:val="0"/>
              <w:rPr>
                <w:sz w:val="20"/>
              </w:rPr>
            </w:pPr>
          </w:p>
        </w:tc>
        <w:tc>
          <w:tcPr>
            <w:tcW w:w="643" w:type="dxa"/>
            <w:tcMar>
              <w:left w:w="28" w:type="dxa"/>
              <w:right w:w="28" w:type="dxa"/>
            </w:tcMar>
            <w:hideMark/>
          </w:tcPr>
          <w:p w:rsidR="00BE74CD" w:rsidRPr="00A1115A" w:rsidRDefault="00BE74CD" w:rsidP="00BE74CD">
            <w:pPr>
              <w:pStyle w:val="TAC"/>
              <w:keepNext w:val="0"/>
              <w:rPr>
                <w:sz w:val="20"/>
              </w:rPr>
            </w:pPr>
          </w:p>
        </w:tc>
        <w:tc>
          <w:tcPr>
            <w:tcW w:w="643" w:type="dxa"/>
            <w:tcMar>
              <w:left w:w="28" w:type="dxa"/>
              <w:right w:w="28" w:type="dxa"/>
            </w:tcMar>
            <w:vAlign w:val="center"/>
          </w:tcPr>
          <w:p w:rsidR="00BE74CD" w:rsidRPr="00A1115A" w:rsidRDefault="00BE74CD" w:rsidP="00BE74CD">
            <w:pPr>
              <w:pStyle w:val="TAC"/>
              <w:keepNext w:val="0"/>
              <w:rPr>
                <w:sz w:val="20"/>
              </w:rPr>
            </w:pPr>
          </w:p>
        </w:tc>
        <w:tc>
          <w:tcPr>
            <w:tcW w:w="752" w:type="dxa"/>
            <w:tcMar>
              <w:left w:w="28" w:type="dxa"/>
              <w:right w:w="28" w:type="dxa"/>
            </w:tcMar>
          </w:tcPr>
          <w:p w:rsidR="00BE74CD" w:rsidRPr="00A1115A" w:rsidRDefault="00BE74CD" w:rsidP="00BE74CD">
            <w:pPr>
              <w:pStyle w:val="TAC"/>
              <w:keepNext w:val="0"/>
              <w:rPr>
                <w:sz w:val="20"/>
              </w:rPr>
            </w:pPr>
          </w:p>
        </w:tc>
        <w:tc>
          <w:tcPr>
            <w:tcW w:w="643" w:type="dxa"/>
            <w:tcMar>
              <w:left w:w="28" w:type="dxa"/>
              <w:right w:w="28" w:type="dxa"/>
            </w:tcMar>
            <w:vAlign w:val="center"/>
            <w:hideMark/>
          </w:tcPr>
          <w:p w:rsidR="00BE74CD" w:rsidRPr="00A1115A" w:rsidRDefault="00BE74CD" w:rsidP="00BE74CD">
            <w:pPr>
              <w:pStyle w:val="TAC"/>
              <w:keepNext w:val="0"/>
              <w:rPr>
                <w:sz w:val="20"/>
              </w:rPr>
            </w:pPr>
          </w:p>
        </w:tc>
      </w:tr>
      <w:tr w:rsidR="00BE74CD" w:rsidRPr="00A1115A" w:rsidTr="00411329">
        <w:trPr>
          <w:jc w:val="center"/>
        </w:trPr>
        <w:tc>
          <w:tcPr>
            <w:tcW w:w="660" w:type="dxa"/>
            <w:tcBorders>
              <w:top w:val="nil"/>
              <w:bottom w:val="nil"/>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30</w:t>
            </w:r>
          </w:p>
        </w:tc>
        <w:tc>
          <w:tcPr>
            <w:tcW w:w="589" w:type="dxa"/>
            <w:tcMar>
              <w:left w:w="28" w:type="dxa"/>
              <w:right w:w="28" w:type="dxa"/>
            </w:tcMar>
          </w:tcPr>
          <w:p w:rsidR="00BE74CD" w:rsidRPr="00A1115A" w:rsidRDefault="00BE74CD" w:rsidP="00BE74CD">
            <w:pPr>
              <w:pStyle w:val="TAC"/>
              <w:keepNext w:val="0"/>
              <w:rPr>
                <w:rFonts w:eastAsia="Yu Mincho"/>
              </w:rPr>
            </w:pPr>
          </w:p>
        </w:tc>
        <w:tc>
          <w:tcPr>
            <w:tcW w:w="655" w:type="dxa"/>
            <w:tcMar>
              <w:left w:w="28" w:type="dxa"/>
              <w:right w:w="28" w:type="dxa"/>
            </w:tcMa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tcPr>
          <w:p w:rsidR="00BE74CD" w:rsidRPr="00BE74CD" w:rsidRDefault="00BE74CD" w:rsidP="00BE74CD">
            <w:pPr>
              <w:pStyle w:val="TAC"/>
              <w:keepNext w:val="0"/>
              <w:rPr>
                <w:szCs w:val="18"/>
                <w:highlight w:val="yellow"/>
              </w:rPr>
            </w:pPr>
            <w:r w:rsidRPr="00BE74CD">
              <w:rPr>
                <w:szCs w:val="18"/>
                <w:highlight w:val="yellow"/>
              </w:rPr>
              <w:t>Yes</w:t>
            </w:r>
          </w:p>
        </w:tc>
        <w:tc>
          <w:tcPr>
            <w:tcW w:w="636"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vAlign w:val="center"/>
            <w:hideMark/>
          </w:tcPr>
          <w:p w:rsidR="00BE74CD" w:rsidRPr="00A1115A" w:rsidRDefault="00BE74CD" w:rsidP="00BE74CD">
            <w:pPr>
              <w:pStyle w:val="TAC"/>
              <w:keepNext w:val="0"/>
              <w:rPr>
                <w:sz w:val="20"/>
              </w:rPr>
            </w:pPr>
          </w:p>
        </w:tc>
        <w:tc>
          <w:tcPr>
            <w:tcW w:w="643" w:type="dxa"/>
            <w:tcMar>
              <w:left w:w="28" w:type="dxa"/>
              <w:right w:w="28" w:type="dxa"/>
            </w:tcMar>
            <w:hideMark/>
          </w:tcPr>
          <w:p w:rsidR="00BE74CD" w:rsidRPr="00A1115A" w:rsidRDefault="00BE74CD" w:rsidP="00BE74CD">
            <w:pPr>
              <w:pStyle w:val="TAC"/>
              <w:keepNext w:val="0"/>
              <w:rPr>
                <w:sz w:val="20"/>
              </w:rPr>
            </w:pPr>
          </w:p>
        </w:tc>
        <w:tc>
          <w:tcPr>
            <w:tcW w:w="643" w:type="dxa"/>
            <w:tcMar>
              <w:left w:w="28" w:type="dxa"/>
              <w:right w:w="28" w:type="dxa"/>
            </w:tcMar>
            <w:vAlign w:val="center"/>
          </w:tcPr>
          <w:p w:rsidR="00BE74CD" w:rsidRPr="00A1115A" w:rsidRDefault="00BE74CD" w:rsidP="00BE74CD">
            <w:pPr>
              <w:pStyle w:val="TAC"/>
              <w:keepNext w:val="0"/>
              <w:rPr>
                <w:sz w:val="20"/>
              </w:rPr>
            </w:pPr>
          </w:p>
        </w:tc>
        <w:tc>
          <w:tcPr>
            <w:tcW w:w="752" w:type="dxa"/>
            <w:tcMar>
              <w:left w:w="28" w:type="dxa"/>
              <w:right w:w="28" w:type="dxa"/>
            </w:tcMar>
          </w:tcPr>
          <w:p w:rsidR="00BE74CD" w:rsidRPr="00A1115A" w:rsidRDefault="00BE74CD" w:rsidP="00BE74CD">
            <w:pPr>
              <w:pStyle w:val="TAC"/>
              <w:keepNext w:val="0"/>
              <w:rPr>
                <w:sz w:val="20"/>
              </w:rPr>
            </w:pPr>
          </w:p>
        </w:tc>
        <w:tc>
          <w:tcPr>
            <w:tcW w:w="643" w:type="dxa"/>
            <w:tcMar>
              <w:left w:w="28" w:type="dxa"/>
              <w:right w:w="28" w:type="dxa"/>
            </w:tcMar>
            <w:vAlign w:val="center"/>
            <w:hideMark/>
          </w:tcPr>
          <w:p w:rsidR="00BE74CD" w:rsidRPr="00A1115A" w:rsidRDefault="00BE74CD" w:rsidP="00BE74CD">
            <w:pPr>
              <w:pStyle w:val="TAC"/>
              <w:keepNext w:val="0"/>
              <w:rPr>
                <w:sz w:val="20"/>
              </w:rPr>
            </w:pPr>
          </w:p>
        </w:tc>
      </w:tr>
      <w:tr w:rsidR="00BE74CD" w:rsidRPr="00A1115A" w:rsidTr="00411329">
        <w:trPr>
          <w:jc w:val="center"/>
        </w:trPr>
        <w:tc>
          <w:tcPr>
            <w:tcW w:w="660" w:type="dxa"/>
            <w:tcBorders>
              <w:top w:val="nil"/>
              <w:bottom w:val="single" w:sz="4" w:space="0" w:color="auto"/>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60</w:t>
            </w:r>
          </w:p>
        </w:tc>
        <w:tc>
          <w:tcPr>
            <w:tcW w:w="589" w:type="dxa"/>
            <w:tcMar>
              <w:left w:w="28" w:type="dxa"/>
              <w:right w:w="28" w:type="dxa"/>
            </w:tcMar>
          </w:tcPr>
          <w:p w:rsidR="00BE74CD" w:rsidRPr="00A1115A" w:rsidRDefault="00BE74CD" w:rsidP="00BE74CD">
            <w:pPr>
              <w:pStyle w:val="TAC"/>
              <w:keepNext w:val="0"/>
              <w:rPr>
                <w:rFonts w:eastAsia="Yu Mincho"/>
              </w:rPr>
            </w:pPr>
          </w:p>
        </w:tc>
        <w:tc>
          <w:tcPr>
            <w:tcW w:w="655"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tcPr>
          <w:p w:rsidR="00BE74CD" w:rsidRPr="00BE74CD" w:rsidRDefault="00BE74CD" w:rsidP="00BE74CD">
            <w:pPr>
              <w:pStyle w:val="TAC"/>
              <w:keepNext w:val="0"/>
              <w:rPr>
                <w:szCs w:val="18"/>
                <w:highlight w:val="yellow"/>
              </w:rPr>
            </w:pPr>
            <w:r w:rsidRPr="00BE74CD">
              <w:rPr>
                <w:szCs w:val="18"/>
                <w:highlight w:val="yellow"/>
              </w:rPr>
              <w:t>Yes</w:t>
            </w:r>
          </w:p>
        </w:tc>
        <w:tc>
          <w:tcPr>
            <w:tcW w:w="636"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tcPr>
          <w:p w:rsidR="00BE74CD" w:rsidRPr="00BE74CD" w:rsidRDefault="00BE74CD" w:rsidP="00BE74CD">
            <w:pPr>
              <w:pStyle w:val="TAC"/>
              <w:keepNext w:val="0"/>
              <w:rPr>
                <w:szCs w:val="18"/>
              </w:rPr>
            </w:pPr>
            <w:r w:rsidRPr="00BE74CD">
              <w:rPr>
                <w:szCs w:val="18"/>
              </w:rPr>
              <w:t>Yes</w:t>
            </w:r>
          </w:p>
        </w:tc>
        <w:tc>
          <w:tcPr>
            <w:tcW w:w="643" w:type="dxa"/>
            <w:tcMar>
              <w:left w:w="28" w:type="dxa"/>
              <w:right w:w="28" w:type="dxa"/>
            </w:tcMar>
            <w:vAlign w:val="center"/>
            <w:hideMark/>
          </w:tcPr>
          <w:p w:rsidR="00BE74CD" w:rsidRPr="00A1115A" w:rsidRDefault="00BE74CD" w:rsidP="00BE74CD">
            <w:pPr>
              <w:pStyle w:val="TAC"/>
              <w:keepNext w:val="0"/>
              <w:rPr>
                <w:sz w:val="20"/>
              </w:rPr>
            </w:pPr>
          </w:p>
        </w:tc>
        <w:tc>
          <w:tcPr>
            <w:tcW w:w="643" w:type="dxa"/>
            <w:tcMar>
              <w:left w:w="28" w:type="dxa"/>
              <w:right w:w="28" w:type="dxa"/>
            </w:tcMar>
            <w:hideMark/>
          </w:tcPr>
          <w:p w:rsidR="00BE74CD" w:rsidRPr="00A1115A" w:rsidRDefault="00BE74CD" w:rsidP="00BE74CD">
            <w:pPr>
              <w:pStyle w:val="TAC"/>
              <w:keepNext w:val="0"/>
              <w:rPr>
                <w:sz w:val="20"/>
              </w:rPr>
            </w:pPr>
          </w:p>
        </w:tc>
        <w:tc>
          <w:tcPr>
            <w:tcW w:w="643" w:type="dxa"/>
            <w:tcMar>
              <w:left w:w="28" w:type="dxa"/>
              <w:right w:w="28" w:type="dxa"/>
            </w:tcMar>
            <w:vAlign w:val="center"/>
          </w:tcPr>
          <w:p w:rsidR="00BE74CD" w:rsidRPr="00A1115A" w:rsidRDefault="00BE74CD" w:rsidP="00BE74CD">
            <w:pPr>
              <w:pStyle w:val="TAC"/>
              <w:keepNext w:val="0"/>
              <w:rPr>
                <w:sz w:val="20"/>
              </w:rPr>
            </w:pPr>
          </w:p>
        </w:tc>
        <w:tc>
          <w:tcPr>
            <w:tcW w:w="752" w:type="dxa"/>
            <w:tcMar>
              <w:left w:w="28" w:type="dxa"/>
              <w:right w:w="28" w:type="dxa"/>
            </w:tcMar>
          </w:tcPr>
          <w:p w:rsidR="00BE74CD" w:rsidRPr="00A1115A" w:rsidRDefault="00BE74CD" w:rsidP="00BE74CD">
            <w:pPr>
              <w:pStyle w:val="TAC"/>
              <w:keepNext w:val="0"/>
              <w:rPr>
                <w:sz w:val="20"/>
              </w:rPr>
            </w:pPr>
          </w:p>
        </w:tc>
        <w:tc>
          <w:tcPr>
            <w:tcW w:w="643" w:type="dxa"/>
            <w:tcMar>
              <w:left w:w="28" w:type="dxa"/>
              <w:right w:w="28" w:type="dxa"/>
            </w:tcMar>
            <w:vAlign w:val="center"/>
            <w:hideMark/>
          </w:tcPr>
          <w:p w:rsidR="00BE74CD" w:rsidRPr="00A1115A" w:rsidRDefault="00BE74CD" w:rsidP="00BE74CD">
            <w:pPr>
              <w:pStyle w:val="TAC"/>
              <w:keepNext w:val="0"/>
              <w:rPr>
                <w:sz w:val="20"/>
              </w:rPr>
            </w:pPr>
          </w:p>
        </w:tc>
      </w:tr>
      <w:bookmarkEnd w:id="27"/>
      <w:tr w:rsidR="00BE74CD" w:rsidRPr="00A1115A" w:rsidTr="00411329">
        <w:trPr>
          <w:jc w:val="center"/>
        </w:trPr>
        <w:tc>
          <w:tcPr>
            <w:tcW w:w="660" w:type="dxa"/>
            <w:tcBorders>
              <w:bottom w:val="nil"/>
            </w:tcBorders>
            <w:shd w:val="clear" w:color="auto" w:fill="auto"/>
            <w:tcMar>
              <w:left w:w="28" w:type="dxa"/>
              <w:right w:w="28" w:type="dxa"/>
            </w:tcMar>
            <w:vAlign w:val="center"/>
            <w:hideMark/>
          </w:tcPr>
          <w:p w:rsidR="00BE74CD" w:rsidRPr="00A1115A" w:rsidRDefault="00BE74CD" w:rsidP="00411329">
            <w:pPr>
              <w:pStyle w:val="TAC"/>
              <w:keepNext w:val="0"/>
              <w:rPr>
                <w:rFonts w:eastAsia="Yu Mincho"/>
              </w:rPr>
            </w:pPr>
            <w:r w:rsidRPr="00A1115A">
              <w:rPr>
                <w:rFonts w:eastAsia="Yu Mincho"/>
              </w:rPr>
              <w:t>n78</w:t>
            </w:r>
          </w:p>
        </w:tc>
        <w:tc>
          <w:tcPr>
            <w:tcW w:w="582" w:type="dxa"/>
            <w:tcMar>
              <w:left w:w="28" w:type="dxa"/>
              <w:right w:w="28" w:type="dxa"/>
            </w:tcMar>
            <w:vAlign w:val="center"/>
            <w:hideMark/>
          </w:tcPr>
          <w:p w:rsidR="00BE74CD" w:rsidRPr="00A1115A" w:rsidRDefault="00BE74CD" w:rsidP="00411329">
            <w:pPr>
              <w:pStyle w:val="TAC"/>
              <w:keepNext w:val="0"/>
              <w:rPr>
                <w:rFonts w:eastAsia="Yu Mincho"/>
              </w:rPr>
            </w:pPr>
            <w:r w:rsidRPr="00A1115A">
              <w:rPr>
                <w:rFonts w:eastAsia="Yu Mincho"/>
              </w:rPr>
              <w:t>15</w:t>
            </w:r>
          </w:p>
        </w:tc>
        <w:tc>
          <w:tcPr>
            <w:tcW w:w="589" w:type="dxa"/>
            <w:tcMar>
              <w:left w:w="28" w:type="dxa"/>
              <w:right w:w="28" w:type="dxa"/>
            </w:tcMar>
          </w:tcPr>
          <w:p w:rsidR="00BE74CD" w:rsidRPr="00A1115A" w:rsidRDefault="00BE74CD" w:rsidP="00411329">
            <w:pPr>
              <w:pStyle w:val="TAC"/>
              <w:keepNext w:val="0"/>
              <w:rPr>
                <w:rFonts w:eastAsia="Yu Mincho"/>
              </w:rPr>
            </w:pPr>
          </w:p>
        </w:tc>
        <w:tc>
          <w:tcPr>
            <w:tcW w:w="655" w:type="dxa"/>
            <w:tcMar>
              <w:left w:w="28" w:type="dxa"/>
              <w:right w:w="28" w:type="dxa"/>
            </w:tcMar>
            <w:vAlign w:val="center"/>
            <w:hideMark/>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636" w:type="dxa"/>
            <w:tcMar>
              <w:left w:w="28" w:type="dxa"/>
              <w:right w:w="28" w:type="dxa"/>
            </w:tcMar>
            <w:vAlign w:val="center"/>
            <w:hideMark/>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411329">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tcPr>
          <w:p w:rsidR="00BE74CD" w:rsidRPr="00A1115A" w:rsidRDefault="00BE74CD" w:rsidP="00411329">
            <w:pPr>
              <w:pStyle w:val="TAC"/>
              <w:keepNext w:val="0"/>
              <w:rPr>
                <w:rFonts w:eastAsia="Yu Mincho"/>
              </w:rPr>
            </w:pPr>
          </w:p>
        </w:tc>
        <w:tc>
          <w:tcPr>
            <w:tcW w:w="643" w:type="dxa"/>
            <w:tcMar>
              <w:left w:w="28" w:type="dxa"/>
              <w:right w:w="28" w:type="dxa"/>
            </w:tcMar>
          </w:tcPr>
          <w:p w:rsidR="00BE74CD" w:rsidRPr="00A1115A" w:rsidRDefault="00BE74CD" w:rsidP="00411329">
            <w:pPr>
              <w:pStyle w:val="TAC"/>
              <w:keepNext w:val="0"/>
              <w:rPr>
                <w:rFonts w:eastAsia="Yu Mincho"/>
              </w:rPr>
            </w:pPr>
          </w:p>
        </w:tc>
        <w:tc>
          <w:tcPr>
            <w:tcW w:w="643" w:type="dxa"/>
            <w:tcMar>
              <w:left w:w="28" w:type="dxa"/>
              <w:right w:w="28" w:type="dxa"/>
            </w:tcMar>
            <w:vAlign w:val="center"/>
          </w:tcPr>
          <w:p w:rsidR="00BE74CD" w:rsidRPr="00A1115A" w:rsidRDefault="00BE74CD" w:rsidP="00411329">
            <w:pPr>
              <w:pStyle w:val="TAC"/>
              <w:keepNext w:val="0"/>
              <w:rPr>
                <w:rFonts w:eastAsia="Yu Mincho"/>
              </w:rPr>
            </w:pPr>
          </w:p>
        </w:tc>
        <w:tc>
          <w:tcPr>
            <w:tcW w:w="752" w:type="dxa"/>
            <w:tcMar>
              <w:left w:w="28" w:type="dxa"/>
              <w:right w:w="28" w:type="dxa"/>
            </w:tcMar>
          </w:tcPr>
          <w:p w:rsidR="00BE74CD" w:rsidRPr="00A1115A" w:rsidRDefault="00BE74CD" w:rsidP="00411329">
            <w:pPr>
              <w:pStyle w:val="TAC"/>
              <w:keepNext w:val="0"/>
              <w:rPr>
                <w:rFonts w:eastAsia="Yu Mincho"/>
              </w:rPr>
            </w:pPr>
          </w:p>
        </w:tc>
        <w:tc>
          <w:tcPr>
            <w:tcW w:w="643" w:type="dxa"/>
            <w:tcMar>
              <w:left w:w="28" w:type="dxa"/>
              <w:right w:w="28" w:type="dxa"/>
            </w:tcMar>
            <w:vAlign w:val="center"/>
          </w:tcPr>
          <w:p w:rsidR="00BE74CD" w:rsidRPr="00A1115A" w:rsidRDefault="00BE74CD" w:rsidP="00411329">
            <w:pPr>
              <w:pStyle w:val="TAC"/>
              <w:keepNext w:val="0"/>
              <w:rPr>
                <w:rFonts w:eastAsia="Yu Mincho"/>
              </w:rPr>
            </w:pPr>
          </w:p>
        </w:tc>
      </w:tr>
      <w:tr w:rsidR="00BE74CD" w:rsidRPr="00A1115A" w:rsidTr="00411329">
        <w:trPr>
          <w:jc w:val="center"/>
        </w:trPr>
        <w:tc>
          <w:tcPr>
            <w:tcW w:w="660" w:type="dxa"/>
            <w:tcBorders>
              <w:top w:val="nil"/>
              <w:bottom w:val="nil"/>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30</w:t>
            </w:r>
          </w:p>
        </w:tc>
        <w:tc>
          <w:tcPr>
            <w:tcW w:w="589" w:type="dxa"/>
            <w:tcMar>
              <w:left w:w="28" w:type="dxa"/>
              <w:right w:w="28" w:type="dxa"/>
            </w:tcMar>
          </w:tcPr>
          <w:p w:rsidR="00BE74CD" w:rsidRPr="00A1115A" w:rsidRDefault="00BE74CD" w:rsidP="00BE74CD">
            <w:pPr>
              <w:pStyle w:val="TAC"/>
              <w:keepNext w:val="0"/>
              <w:rPr>
                <w:rFonts w:eastAsia="Yu Mincho"/>
              </w:rPr>
            </w:pPr>
          </w:p>
        </w:tc>
        <w:tc>
          <w:tcPr>
            <w:tcW w:w="655" w:type="dxa"/>
            <w:tcMar>
              <w:left w:w="28" w:type="dxa"/>
              <w:right w:w="28" w:type="dxa"/>
            </w:tcMa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36"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tcPr>
          <w:p w:rsidR="00BE74CD" w:rsidRPr="00BE74CD" w:rsidRDefault="00BE74CD" w:rsidP="00BE74CD">
            <w:pPr>
              <w:pStyle w:val="TAC"/>
              <w:keepNext w:val="0"/>
              <w:rPr>
                <w:rFonts w:eastAsia="Yu Mincho"/>
              </w:rPr>
            </w:pPr>
            <w:r w:rsidRPr="00BE74CD">
              <w:rPr>
                <w:rFonts w:eastAsia="Yu Mincho"/>
              </w:rPr>
              <w:t>Yes</w:t>
            </w:r>
          </w:p>
        </w:tc>
        <w:tc>
          <w:tcPr>
            <w:tcW w:w="643"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52" w:type="dxa"/>
            <w:tcMar>
              <w:left w:w="28" w:type="dxa"/>
              <w:right w:w="28" w:type="dxa"/>
            </w:tcMar>
            <w:vAlign w:val="center"/>
          </w:tcPr>
          <w:p w:rsidR="00BE74CD" w:rsidRPr="00BE74CD" w:rsidRDefault="00BE74CD" w:rsidP="00BE74CD">
            <w:pPr>
              <w:pStyle w:val="TAC"/>
              <w:keepNext w:val="0"/>
              <w:rPr>
                <w:rFonts w:eastAsia="Yu Mincho"/>
              </w:rPr>
            </w:pPr>
            <w:r w:rsidRPr="00BE74CD">
              <w:rPr>
                <w:rFonts w:eastAsia="Yu Mincho"/>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r>
      <w:tr w:rsidR="00BE74CD" w:rsidRPr="00A1115A" w:rsidTr="00411329">
        <w:trPr>
          <w:jc w:val="center"/>
        </w:trPr>
        <w:tc>
          <w:tcPr>
            <w:tcW w:w="660" w:type="dxa"/>
            <w:tcBorders>
              <w:top w:val="nil"/>
              <w:bottom w:val="single" w:sz="4" w:space="0" w:color="auto"/>
            </w:tcBorders>
            <w:shd w:val="clear" w:color="auto" w:fill="auto"/>
            <w:tcMar>
              <w:left w:w="28" w:type="dxa"/>
              <w:right w:w="28" w:type="dxa"/>
            </w:tcMar>
            <w:vAlign w:val="center"/>
            <w:hideMark/>
          </w:tcPr>
          <w:p w:rsidR="00BE74CD" w:rsidRPr="00A1115A" w:rsidRDefault="00BE74CD" w:rsidP="00BE74CD">
            <w:pPr>
              <w:pStyle w:val="TAC"/>
              <w:keepNext w:val="0"/>
              <w:rPr>
                <w:rFonts w:eastAsia="Yu Mincho"/>
              </w:rPr>
            </w:pPr>
          </w:p>
        </w:tc>
        <w:tc>
          <w:tcPr>
            <w:tcW w:w="582" w:type="dxa"/>
            <w:tcMar>
              <w:left w:w="28" w:type="dxa"/>
              <w:right w:w="28" w:type="dxa"/>
            </w:tcMar>
            <w:vAlign w:val="center"/>
            <w:hideMark/>
          </w:tcPr>
          <w:p w:rsidR="00BE74CD" w:rsidRPr="00A1115A" w:rsidRDefault="00BE74CD" w:rsidP="00BE74CD">
            <w:pPr>
              <w:pStyle w:val="TAC"/>
              <w:keepNext w:val="0"/>
              <w:rPr>
                <w:rFonts w:eastAsia="Yu Mincho"/>
              </w:rPr>
            </w:pPr>
            <w:r w:rsidRPr="00A1115A">
              <w:rPr>
                <w:rFonts w:eastAsia="Yu Mincho"/>
              </w:rPr>
              <w:t>60</w:t>
            </w:r>
          </w:p>
        </w:tc>
        <w:tc>
          <w:tcPr>
            <w:tcW w:w="589" w:type="dxa"/>
            <w:tcMar>
              <w:left w:w="28" w:type="dxa"/>
              <w:right w:w="28" w:type="dxa"/>
            </w:tcMar>
          </w:tcPr>
          <w:p w:rsidR="00BE74CD" w:rsidRPr="00A1115A" w:rsidRDefault="00BE74CD" w:rsidP="00BE74CD">
            <w:pPr>
              <w:pStyle w:val="TAC"/>
              <w:keepNext w:val="0"/>
              <w:rPr>
                <w:rFonts w:eastAsia="Yu Mincho"/>
              </w:rPr>
            </w:pPr>
          </w:p>
        </w:tc>
        <w:tc>
          <w:tcPr>
            <w:tcW w:w="655"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2"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82"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589"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36"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643" w:type="dxa"/>
            <w:tcMar>
              <w:left w:w="28" w:type="dxa"/>
              <w:right w:w="28" w:type="dxa"/>
            </w:tcMar>
            <w:vAlign w:val="center"/>
          </w:tcPr>
          <w:p w:rsidR="00BE74CD" w:rsidRPr="00BE74CD" w:rsidRDefault="00BE74CD" w:rsidP="00BE74CD">
            <w:pPr>
              <w:pStyle w:val="TAC"/>
              <w:keepNext w:val="0"/>
              <w:rPr>
                <w:rFonts w:eastAsia="Yu Mincho"/>
              </w:rPr>
            </w:pPr>
            <w:r w:rsidRPr="00BE74CD">
              <w:rPr>
                <w:rFonts w:eastAsia="Yu Mincho"/>
              </w:rPr>
              <w:t>Yes</w:t>
            </w:r>
          </w:p>
        </w:tc>
        <w:tc>
          <w:tcPr>
            <w:tcW w:w="643" w:type="dxa"/>
            <w:tcMar>
              <w:left w:w="28" w:type="dxa"/>
              <w:right w:w="28" w:type="dxa"/>
            </w:tcMar>
            <w:vAlign w:val="center"/>
          </w:tcPr>
          <w:p w:rsidR="00BE74CD" w:rsidRPr="00BE74CD" w:rsidRDefault="00BE74CD" w:rsidP="00BE74CD">
            <w:pPr>
              <w:pStyle w:val="TAC"/>
              <w:keepNext w:val="0"/>
              <w:rPr>
                <w:rFonts w:eastAsia="Yu Mincho"/>
                <w:highlight w:val="yellow"/>
              </w:rPr>
            </w:pPr>
            <w:r w:rsidRPr="00BE74CD">
              <w:rPr>
                <w:rFonts w:eastAsia="Yu Mincho"/>
                <w:highlight w:val="yellow"/>
              </w:rPr>
              <w:t>Yes</w:t>
            </w:r>
          </w:p>
        </w:tc>
        <w:tc>
          <w:tcPr>
            <w:tcW w:w="752" w:type="dxa"/>
            <w:tcMar>
              <w:left w:w="28" w:type="dxa"/>
              <w:right w:w="28" w:type="dxa"/>
            </w:tcMar>
            <w:vAlign w:val="center"/>
          </w:tcPr>
          <w:p w:rsidR="00BE74CD" w:rsidRPr="00BE74CD" w:rsidRDefault="00BE74CD" w:rsidP="00BE74CD">
            <w:pPr>
              <w:pStyle w:val="TAC"/>
              <w:keepNext w:val="0"/>
              <w:rPr>
                <w:rFonts w:eastAsia="Yu Mincho"/>
              </w:rPr>
            </w:pPr>
            <w:r w:rsidRPr="00BE74CD">
              <w:rPr>
                <w:rFonts w:eastAsia="Yu Mincho"/>
              </w:rPr>
              <w:t>Yes</w:t>
            </w:r>
          </w:p>
        </w:tc>
        <w:tc>
          <w:tcPr>
            <w:tcW w:w="643" w:type="dxa"/>
            <w:tcMar>
              <w:left w:w="28" w:type="dxa"/>
              <w:right w:w="28" w:type="dxa"/>
            </w:tcMar>
            <w:vAlign w:val="center"/>
            <w:hideMark/>
          </w:tcPr>
          <w:p w:rsidR="00BE74CD" w:rsidRPr="00BE74CD" w:rsidRDefault="00BE74CD" w:rsidP="00BE74CD">
            <w:pPr>
              <w:pStyle w:val="TAC"/>
              <w:keepNext w:val="0"/>
              <w:rPr>
                <w:rFonts w:eastAsia="Yu Mincho"/>
                <w:highlight w:val="yellow"/>
              </w:rPr>
            </w:pPr>
            <w:r w:rsidRPr="00BE74CD">
              <w:rPr>
                <w:rFonts w:eastAsia="Yu Mincho"/>
                <w:highlight w:val="yellow"/>
              </w:rPr>
              <w:t>Yes</w:t>
            </w:r>
          </w:p>
        </w:tc>
      </w:tr>
    </w:tbl>
    <w:p w:rsidR="00BE74CD" w:rsidRDefault="00BE74CD" w:rsidP="002B1A0D">
      <w:pPr>
        <w:rPr>
          <w:rFonts w:eastAsiaTheme="minorEastAsia"/>
          <w:lang w:eastAsia="zh-CN"/>
        </w:rPr>
      </w:pPr>
    </w:p>
    <w:p w:rsidR="00BE74CD" w:rsidRPr="009C1072" w:rsidRDefault="009C1072" w:rsidP="002B1A0D">
      <w:pPr>
        <w:rPr>
          <w:rFonts w:eastAsiaTheme="minorEastAsia"/>
          <w:lang w:eastAsia="zh-CN"/>
        </w:rPr>
      </w:pPr>
      <w:bookmarkStart w:id="28" w:name="OLE_LINK47"/>
      <w:r>
        <w:rPr>
          <w:rFonts w:eastAsiaTheme="minorEastAsia" w:hint="eastAsia"/>
          <w:lang w:eastAsia="zh-CN"/>
        </w:rPr>
        <w:t>A</w:t>
      </w:r>
      <w:r>
        <w:rPr>
          <w:rFonts w:eastAsiaTheme="minorEastAsia"/>
          <w:lang w:eastAsia="zh-CN"/>
        </w:rPr>
        <w:t xml:space="preserve"> UE can also i</w:t>
      </w:r>
      <w:r w:rsidRPr="009C1072">
        <w:rPr>
          <w:rFonts w:eastAsiaTheme="minorEastAsia"/>
          <w:lang w:eastAsia="zh-CN"/>
        </w:rPr>
        <w:t>ndicate</w:t>
      </w:r>
      <w:bookmarkStart w:id="29" w:name="OLE_LINK68"/>
      <w:r>
        <w:rPr>
          <w:rFonts w:eastAsiaTheme="minorEastAsia"/>
          <w:lang w:eastAsia="zh-CN"/>
        </w:rPr>
        <w:t xml:space="preserve"> </w:t>
      </w:r>
      <w:bookmarkStart w:id="30" w:name="OLE_LINK45"/>
      <w:bookmarkStart w:id="31" w:name="OLE_LINK46"/>
      <w:r>
        <w:rPr>
          <w:rFonts w:eastAsiaTheme="minorEastAsia"/>
          <w:lang w:eastAsia="zh-CN"/>
        </w:rPr>
        <w:t xml:space="preserve">maximum </w:t>
      </w:r>
      <w:r w:rsidRPr="009C1072">
        <w:rPr>
          <w:rFonts w:eastAsiaTheme="minorEastAsia"/>
          <w:lang w:eastAsia="zh-CN"/>
        </w:rPr>
        <w:t xml:space="preserve">DL channel bandwidth </w:t>
      </w:r>
      <w:bookmarkEnd w:id="29"/>
      <w:r w:rsidRPr="009C1072">
        <w:rPr>
          <w:rFonts w:eastAsiaTheme="minorEastAsia"/>
          <w:lang w:eastAsia="zh-CN"/>
        </w:rPr>
        <w:t>supported for a given SCS that UE</w:t>
      </w:r>
      <w:bookmarkEnd w:id="30"/>
      <w:bookmarkEnd w:id="31"/>
      <w:r w:rsidRPr="009C1072">
        <w:rPr>
          <w:rFonts w:eastAsiaTheme="minorEastAsia"/>
          <w:lang w:eastAsia="zh-CN"/>
        </w:rPr>
        <w:t xml:space="preserve"> supports within a single CC</w:t>
      </w:r>
      <w:r>
        <w:rPr>
          <w:rFonts w:eastAsiaTheme="minorEastAsia"/>
          <w:lang w:eastAsia="zh-CN"/>
        </w:rPr>
        <w:t xml:space="preserve"> using </w:t>
      </w:r>
      <w:bookmarkStart w:id="32" w:name="OLE_LINK66"/>
      <w:bookmarkStart w:id="33" w:name="OLE_LINK67"/>
      <w:bookmarkStart w:id="34" w:name="OLE_LINK69"/>
      <w:bookmarkStart w:id="35" w:name="OLE_LINK70"/>
      <w:proofErr w:type="spellStart"/>
      <w:r w:rsidRPr="009C1072">
        <w:rPr>
          <w:rFonts w:eastAsiaTheme="minorEastAsia"/>
          <w:i/>
          <w:lang w:eastAsia="zh-CN"/>
        </w:rPr>
        <w:t>supportedBandwidthDL</w:t>
      </w:r>
      <w:bookmarkEnd w:id="32"/>
      <w:bookmarkEnd w:id="33"/>
      <w:proofErr w:type="spellEnd"/>
      <w:r>
        <w:rPr>
          <w:rFonts w:eastAsiaTheme="minorEastAsia"/>
          <w:lang w:eastAsia="zh-CN"/>
        </w:rPr>
        <w:t>.</w:t>
      </w:r>
      <w:bookmarkEnd w:id="28"/>
      <w:bookmarkEnd w:id="34"/>
      <w:bookmarkEnd w:id="35"/>
      <w:r>
        <w:rPr>
          <w:rFonts w:eastAsiaTheme="minorEastAsia"/>
          <w:lang w:eastAsia="zh-CN"/>
        </w:rPr>
        <w:t xml:space="preserve"> For the example, the maximum DL channel bandwidths for each CC are shown below.</w:t>
      </w:r>
    </w:p>
    <w:p w:rsidR="009C1072" w:rsidRDefault="009C1072" w:rsidP="009C1072">
      <w:pPr>
        <w:pStyle w:val="ad"/>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proofErr w:type="gramStart"/>
      <w:r>
        <w:t>The</w:t>
      </w:r>
      <w:proofErr w:type="gramEnd"/>
      <w:r w:rsidRPr="009C1072">
        <w:t xml:space="preserve"> maximum DL channel bandwidth supported for a UE</w:t>
      </w:r>
    </w:p>
    <w:tbl>
      <w:tblPr>
        <w:tblStyle w:val="af8"/>
        <w:tblW w:w="0" w:type="auto"/>
        <w:jc w:val="center"/>
        <w:tblLook w:val="04A0" w:firstRow="1" w:lastRow="0" w:firstColumn="1" w:lastColumn="0" w:noHBand="0" w:noVBand="1"/>
      </w:tblPr>
      <w:tblGrid>
        <w:gridCol w:w="3210"/>
        <w:gridCol w:w="3210"/>
      </w:tblGrid>
      <w:tr w:rsidR="009C1072" w:rsidTr="009C1072">
        <w:trPr>
          <w:jc w:val="center"/>
        </w:trPr>
        <w:tc>
          <w:tcPr>
            <w:tcW w:w="3210" w:type="dxa"/>
          </w:tcPr>
          <w:p w:rsidR="009C1072" w:rsidRPr="009C1072" w:rsidRDefault="009C1072" w:rsidP="002B1A0D">
            <w:pPr>
              <w:rPr>
                <w:rFonts w:eastAsiaTheme="minorEastAsia"/>
                <w:b/>
                <w:lang w:eastAsia="zh-CN"/>
              </w:rPr>
            </w:pPr>
            <w:r w:rsidRPr="009C1072">
              <w:rPr>
                <w:rFonts w:eastAsiaTheme="minorEastAsia"/>
                <w:b/>
                <w:lang w:eastAsia="zh-CN"/>
              </w:rPr>
              <w:t>Each CC</w:t>
            </w:r>
          </w:p>
        </w:tc>
        <w:tc>
          <w:tcPr>
            <w:tcW w:w="3210" w:type="dxa"/>
          </w:tcPr>
          <w:p w:rsidR="009C1072" w:rsidRPr="009C1072" w:rsidRDefault="009C1072" w:rsidP="009C1072">
            <w:pPr>
              <w:rPr>
                <w:rFonts w:eastAsiaTheme="minorEastAsia"/>
                <w:b/>
                <w:lang w:eastAsia="zh-CN"/>
              </w:rPr>
            </w:pPr>
            <w:r w:rsidRPr="009C1072">
              <w:rPr>
                <w:rFonts w:eastAsiaTheme="minorEastAsia"/>
                <w:b/>
                <w:lang w:eastAsia="zh-CN"/>
              </w:rPr>
              <w:t>The maximum DL channel bandwidth supported for a UE</w:t>
            </w:r>
          </w:p>
        </w:tc>
      </w:tr>
      <w:tr w:rsidR="009C1072" w:rsidTr="009C1072">
        <w:trPr>
          <w:jc w:val="center"/>
        </w:trPr>
        <w:tc>
          <w:tcPr>
            <w:tcW w:w="3210" w:type="dxa"/>
          </w:tcPr>
          <w:p w:rsidR="009C1072" w:rsidRDefault="009C1072" w:rsidP="002B1A0D">
            <w:pPr>
              <w:rPr>
                <w:rFonts w:eastAsiaTheme="minorEastAsia"/>
                <w:lang w:eastAsia="zh-CN"/>
              </w:rPr>
            </w:pPr>
            <w:bookmarkStart w:id="36" w:name="OLE_LINK43"/>
            <w:bookmarkStart w:id="37" w:name="OLE_LINK44"/>
            <w:r>
              <w:rPr>
                <w:rFonts w:eastAsiaTheme="minorEastAsia" w:hint="eastAsia"/>
                <w:lang w:eastAsia="zh-CN"/>
              </w:rPr>
              <w:t>B</w:t>
            </w:r>
            <w:r>
              <w:rPr>
                <w:rFonts w:eastAsiaTheme="minorEastAsia"/>
                <w:lang w:eastAsia="zh-CN"/>
              </w:rPr>
              <w:t>and n1A</w:t>
            </w:r>
            <w:bookmarkEnd w:id="36"/>
            <w:bookmarkEnd w:id="37"/>
          </w:p>
        </w:tc>
        <w:tc>
          <w:tcPr>
            <w:tcW w:w="3210" w:type="dxa"/>
          </w:tcPr>
          <w:p w:rsidR="009C1072" w:rsidRPr="009C1072" w:rsidRDefault="009C1072" w:rsidP="002B1A0D">
            <w:pPr>
              <w:rPr>
                <w:rFonts w:eastAsiaTheme="minorEastAsia"/>
                <w:highlight w:val="yellow"/>
                <w:lang w:eastAsia="zh-CN"/>
              </w:rPr>
            </w:pPr>
            <w:r w:rsidRPr="009C1072">
              <w:rPr>
                <w:rFonts w:eastAsiaTheme="minorEastAsia"/>
                <w:highlight w:val="yellow"/>
                <w:lang w:eastAsia="zh-CN"/>
              </w:rPr>
              <w:t>20MHz</w:t>
            </w:r>
          </w:p>
        </w:tc>
      </w:tr>
      <w:tr w:rsidR="009C1072" w:rsidTr="009C1072">
        <w:trPr>
          <w:jc w:val="center"/>
        </w:trPr>
        <w:tc>
          <w:tcPr>
            <w:tcW w:w="3210" w:type="dxa"/>
          </w:tcPr>
          <w:p w:rsidR="009C1072" w:rsidRDefault="009C1072" w:rsidP="009C1072">
            <w:pPr>
              <w:rPr>
                <w:rFonts w:eastAsiaTheme="minorEastAsia"/>
                <w:lang w:eastAsia="zh-CN"/>
              </w:rPr>
            </w:pPr>
            <w:r>
              <w:rPr>
                <w:rFonts w:eastAsiaTheme="minorEastAsia" w:hint="eastAsia"/>
                <w:lang w:eastAsia="zh-CN"/>
              </w:rPr>
              <w:t>B</w:t>
            </w:r>
            <w:r>
              <w:rPr>
                <w:rFonts w:eastAsiaTheme="minorEastAsia"/>
                <w:lang w:eastAsia="zh-CN"/>
              </w:rPr>
              <w:t>and n78A</w:t>
            </w:r>
          </w:p>
        </w:tc>
        <w:tc>
          <w:tcPr>
            <w:tcW w:w="3210" w:type="dxa"/>
          </w:tcPr>
          <w:p w:rsidR="009C1072" w:rsidRPr="009C1072" w:rsidRDefault="009C1072" w:rsidP="002B1A0D">
            <w:pPr>
              <w:rPr>
                <w:rFonts w:eastAsiaTheme="minorEastAsia"/>
                <w:highlight w:val="yellow"/>
                <w:lang w:eastAsia="zh-CN"/>
              </w:rPr>
            </w:pPr>
            <w:r w:rsidRPr="009C1072">
              <w:rPr>
                <w:rFonts w:eastAsiaTheme="minorEastAsia" w:hint="eastAsia"/>
                <w:highlight w:val="yellow"/>
                <w:lang w:eastAsia="zh-CN"/>
              </w:rPr>
              <w:t>1</w:t>
            </w:r>
            <w:r w:rsidRPr="009C1072">
              <w:rPr>
                <w:rFonts w:eastAsiaTheme="minorEastAsia"/>
                <w:highlight w:val="yellow"/>
                <w:lang w:eastAsia="zh-CN"/>
              </w:rPr>
              <w:t>00MHz</w:t>
            </w:r>
          </w:p>
        </w:tc>
      </w:tr>
    </w:tbl>
    <w:p w:rsidR="009C1072" w:rsidRDefault="009C1072" w:rsidP="002B1A0D">
      <w:pPr>
        <w:rPr>
          <w:rFonts w:eastAsiaTheme="minorEastAsia"/>
          <w:lang w:eastAsia="zh-CN"/>
        </w:rPr>
      </w:pPr>
    </w:p>
    <w:p w:rsidR="009C1072" w:rsidRDefault="009C1072" w:rsidP="002B1A0D">
      <w:pPr>
        <w:rPr>
          <w:rFonts w:eastAsiaTheme="minorEastAsia"/>
          <w:lang w:eastAsia="zh-CN"/>
        </w:rPr>
      </w:pPr>
      <w:r>
        <w:rPr>
          <w:rFonts w:eastAsiaTheme="minorEastAsia" w:hint="eastAsia"/>
          <w:lang w:eastAsia="zh-CN"/>
        </w:rPr>
        <w:t>A</w:t>
      </w:r>
      <w:r>
        <w:rPr>
          <w:rFonts w:eastAsiaTheme="minorEastAsia"/>
          <w:lang w:eastAsia="zh-CN"/>
        </w:rPr>
        <w:t xml:space="preserve"> UE can also i</w:t>
      </w:r>
      <w:r w:rsidRPr="009C1072">
        <w:rPr>
          <w:rFonts w:eastAsiaTheme="minorEastAsia"/>
          <w:lang w:eastAsia="zh-CN"/>
        </w:rPr>
        <w:t>ndicate</w:t>
      </w:r>
      <w:r>
        <w:rPr>
          <w:rFonts w:eastAsiaTheme="minorEastAsia"/>
          <w:lang w:eastAsia="zh-CN"/>
        </w:rPr>
        <w:t xml:space="preserve"> </w:t>
      </w:r>
      <w:bookmarkStart w:id="38" w:name="OLE_LINK61"/>
      <w:bookmarkStart w:id="39" w:name="OLE_LINK62"/>
      <w:r w:rsidRPr="009C1072">
        <w:rPr>
          <w:rFonts w:eastAsiaTheme="minorEastAsia"/>
          <w:lang w:eastAsia="zh-CN"/>
        </w:rPr>
        <w:t>supported bandwidth combination for the band combination set</w:t>
      </w:r>
      <w:bookmarkEnd w:id="38"/>
      <w:bookmarkEnd w:id="39"/>
      <w:r>
        <w:rPr>
          <w:rFonts w:eastAsiaTheme="minorEastAsia"/>
          <w:lang w:eastAsia="zh-CN"/>
        </w:rPr>
        <w:t xml:space="preserve"> using </w:t>
      </w:r>
      <w:proofErr w:type="spellStart"/>
      <w:r w:rsidRPr="009C1072">
        <w:rPr>
          <w:rFonts w:eastAsiaTheme="minorEastAsia"/>
          <w:i/>
          <w:lang w:eastAsia="zh-CN"/>
        </w:rPr>
        <w:t>supportedBandwidthDL</w:t>
      </w:r>
      <w:proofErr w:type="spellEnd"/>
      <w:r>
        <w:rPr>
          <w:rFonts w:eastAsiaTheme="minorEastAsia"/>
          <w:lang w:eastAsia="zh-CN"/>
        </w:rPr>
        <w:t>. For example, BCS0 and BCS1 are supported by UE with highlight as shown below.</w:t>
      </w:r>
    </w:p>
    <w:p w:rsidR="009C1072" w:rsidRDefault="009C1072" w:rsidP="009C1072">
      <w:pPr>
        <w:pStyle w:val="ad"/>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w:t>
      </w:r>
      <w:r w:rsidRPr="009C1072">
        <w:t>supported bandwidth combination for the band combination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66"/>
        <w:gridCol w:w="317"/>
        <w:gridCol w:w="417"/>
        <w:gridCol w:w="417"/>
        <w:gridCol w:w="417"/>
        <w:gridCol w:w="417"/>
        <w:gridCol w:w="417"/>
        <w:gridCol w:w="417"/>
        <w:gridCol w:w="417"/>
        <w:gridCol w:w="417"/>
        <w:gridCol w:w="417"/>
        <w:gridCol w:w="417"/>
        <w:gridCol w:w="417"/>
        <w:gridCol w:w="523"/>
        <w:gridCol w:w="1286"/>
        <w:gridCol w:w="886"/>
      </w:tblGrid>
      <w:tr w:rsidR="00BE74CD" w:rsidRPr="00A1115A" w:rsidTr="009C1072">
        <w:trPr>
          <w:trHeight w:val="130"/>
        </w:trPr>
        <w:tc>
          <w:tcPr>
            <w:tcW w:w="709" w:type="pct"/>
            <w:tcBorders>
              <w:top w:val="single" w:sz="4" w:space="0" w:color="auto"/>
              <w:left w:val="single" w:sz="4" w:space="0" w:color="auto"/>
              <w:bottom w:val="nil"/>
              <w:right w:val="single" w:sz="4" w:space="0" w:color="auto"/>
            </w:tcBorders>
            <w:shd w:val="clear" w:color="auto" w:fill="auto"/>
          </w:tcPr>
          <w:p w:rsidR="00BE74CD" w:rsidRPr="00A1115A" w:rsidRDefault="00BE74CD" w:rsidP="00411329">
            <w:pPr>
              <w:pStyle w:val="TAH"/>
            </w:pPr>
            <w:r w:rsidRPr="00A1115A">
              <w:t>NR CA configuration</w:t>
            </w:r>
          </w:p>
        </w:tc>
        <w:tc>
          <w:tcPr>
            <w:tcW w:w="346" w:type="pct"/>
            <w:tcBorders>
              <w:top w:val="single" w:sz="4" w:space="0" w:color="auto"/>
              <w:left w:val="single" w:sz="4" w:space="0" w:color="auto"/>
              <w:bottom w:val="nil"/>
              <w:right w:val="single" w:sz="4" w:space="0" w:color="auto"/>
            </w:tcBorders>
            <w:shd w:val="clear" w:color="auto" w:fill="auto"/>
          </w:tcPr>
          <w:p w:rsidR="00BE74CD" w:rsidRPr="00A1115A" w:rsidRDefault="00BE74CD" w:rsidP="00411329">
            <w:pPr>
              <w:pStyle w:val="TAH"/>
            </w:pPr>
            <w:r w:rsidRPr="00A1115A">
              <w:t>NR Band</w:t>
            </w:r>
          </w:p>
        </w:tc>
        <w:tc>
          <w:tcPr>
            <w:tcW w:w="2816" w:type="pct"/>
            <w:gridSpan w:val="13"/>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668" w:type="pct"/>
            <w:tcBorders>
              <w:top w:val="single" w:sz="4" w:space="0" w:color="auto"/>
              <w:left w:val="single" w:sz="4" w:space="0" w:color="auto"/>
              <w:bottom w:val="nil"/>
              <w:right w:val="single" w:sz="4" w:space="0" w:color="auto"/>
            </w:tcBorders>
            <w:shd w:val="clear" w:color="auto" w:fill="auto"/>
          </w:tcPr>
          <w:p w:rsidR="00BE74CD" w:rsidRPr="00A1115A" w:rsidRDefault="00BE74CD" w:rsidP="00411329">
            <w:pPr>
              <w:pStyle w:val="TAH"/>
            </w:pPr>
            <w:r w:rsidRPr="00A1115A">
              <w:t>Bandwidth combination set</w:t>
            </w:r>
          </w:p>
        </w:tc>
        <w:tc>
          <w:tcPr>
            <w:tcW w:w="461" w:type="pct"/>
            <w:tcBorders>
              <w:top w:val="single" w:sz="4" w:space="0" w:color="auto"/>
              <w:left w:val="single" w:sz="4" w:space="0" w:color="auto"/>
              <w:bottom w:val="nil"/>
              <w:right w:val="single" w:sz="4" w:space="0" w:color="auto"/>
            </w:tcBorders>
          </w:tcPr>
          <w:p w:rsidR="00BE74CD" w:rsidRPr="00BE74CD" w:rsidRDefault="00BE74CD" w:rsidP="00411329">
            <w:pPr>
              <w:pStyle w:val="TAH"/>
              <w:rPr>
                <w:rFonts w:eastAsiaTheme="minorEastAsia"/>
                <w:lang w:eastAsia="zh-CN"/>
              </w:rPr>
            </w:pPr>
            <w:r>
              <w:rPr>
                <w:rFonts w:eastAsiaTheme="minorEastAsia"/>
                <w:lang w:eastAsia="zh-CN"/>
              </w:rPr>
              <w:t>Does UE support</w:t>
            </w:r>
          </w:p>
        </w:tc>
      </w:tr>
      <w:tr w:rsidR="00BE74CD" w:rsidRPr="00A1115A" w:rsidTr="009C1072">
        <w:trPr>
          <w:trHeight w:val="130"/>
        </w:trPr>
        <w:tc>
          <w:tcPr>
            <w:tcW w:w="709"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H"/>
            </w:pPr>
          </w:p>
        </w:tc>
        <w:tc>
          <w:tcPr>
            <w:tcW w:w="346"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H"/>
            </w:pPr>
          </w:p>
        </w:tc>
        <w:tc>
          <w:tcPr>
            <w:tcW w:w="165"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10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15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20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25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30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40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50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60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rPr>
                <w:lang w:val="en-US" w:eastAsia="zh-CN"/>
              </w:rPr>
            </w:pPr>
            <w:r w:rsidRPr="00A1115A">
              <w:rPr>
                <w:rFonts w:hint="eastAsia"/>
                <w:lang w:val="en-US" w:eastAsia="zh-CN"/>
              </w:rPr>
              <w:t>70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80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90</w:t>
            </w:r>
          </w:p>
        </w:tc>
        <w:tc>
          <w:tcPr>
            <w:tcW w:w="270"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H"/>
            </w:pPr>
            <w:r w:rsidRPr="00A1115A">
              <w:t>100</w:t>
            </w:r>
          </w:p>
        </w:tc>
        <w:tc>
          <w:tcPr>
            <w:tcW w:w="668"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H"/>
            </w:pPr>
          </w:p>
        </w:tc>
        <w:tc>
          <w:tcPr>
            <w:tcW w:w="461" w:type="pct"/>
            <w:tcBorders>
              <w:top w:val="nil"/>
              <w:left w:val="single" w:sz="4" w:space="0" w:color="auto"/>
              <w:bottom w:val="single" w:sz="4" w:space="0" w:color="auto"/>
              <w:right w:val="single" w:sz="4" w:space="0" w:color="auto"/>
            </w:tcBorders>
          </w:tcPr>
          <w:p w:rsidR="00BE74CD" w:rsidRPr="00A1115A" w:rsidRDefault="00BE74CD" w:rsidP="00411329">
            <w:pPr>
              <w:pStyle w:val="TAH"/>
            </w:pPr>
          </w:p>
        </w:tc>
      </w:tr>
      <w:tr w:rsidR="00BE74CD" w:rsidRPr="00A1115A" w:rsidTr="009C1072">
        <w:trPr>
          <w:trHeight w:val="187"/>
        </w:trPr>
        <w:tc>
          <w:tcPr>
            <w:tcW w:w="709" w:type="pct"/>
            <w:tcBorders>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346" w:type="pct"/>
            <w:tcBorders>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rFonts w:hint="eastAsia"/>
                <w:szCs w:val="18"/>
                <w:highlight w:val="yellow"/>
                <w:lang w:val="en-US" w:eastAsia="zh-CN"/>
              </w:rPr>
              <w:t>n1</w:t>
            </w:r>
          </w:p>
        </w:tc>
        <w:tc>
          <w:tcPr>
            <w:tcW w:w="165"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70"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668" w:type="pct"/>
            <w:tcBorders>
              <w:left w:val="single" w:sz="4" w:space="0" w:color="auto"/>
              <w:bottom w:val="nil"/>
              <w:right w:val="single" w:sz="4" w:space="0" w:color="auto"/>
            </w:tcBorders>
            <w:shd w:val="clear" w:color="auto" w:fill="auto"/>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0</w:t>
            </w:r>
          </w:p>
        </w:tc>
        <w:tc>
          <w:tcPr>
            <w:tcW w:w="461" w:type="pct"/>
            <w:tcBorders>
              <w:left w:val="single" w:sz="4" w:space="0" w:color="auto"/>
              <w:bottom w:val="nil"/>
              <w:right w:val="single" w:sz="4" w:space="0" w:color="auto"/>
            </w:tcBorders>
          </w:tcPr>
          <w:p w:rsidR="00BE74CD" w:rsidRPr="00BE74CD" w:rsidRDefault="00BE74CD" w:rsidP="00411329">
            <w:pPr>
              <w:pStyle w:val="TAC"/>
              <w:rPr>
                <w:rFonts w:eastAsiaTheme="minorEastAsia"/>
                <w:szCs w:val="18"/>
                <w:highlight w:val="yellow"/>
                <w:lang w:val="en-US" w:eastAsia="zh-CN"/>
              </w:rPr>
            </w:pPr>
            <w:r w:rsidRPr="00BE74CD">
              <w:rPr>
                <w:rFonts w:eastAsiaTheme="minorEastAsia" w:hint="eastAsia"/>
                <w:szCs w:val="18"/>
                <w:highlight w:val="yellow"/>
                <w:lang w:val="en-US" w:eastAsia="zh-CN"/>
              </w:rPr>
              <w:t>Y</w:t>
            </w:r>
            <w:r w:rsidRPr="00BE74CD">
              <w:rPr>
                <w:rFonts w:eastAsiaTheme="minorEastAsia"/>
                <w:szCs w:val="18"/>
                <w:highlight w:val="yellow"/>
                <w:lang w:val="en-US" w:eastAsia="zh-CN"/>
              </w:rPr>
              <w:t>es</w:t>
            </w:r>
          </w:p>
        </w:tc>
      </w:tr>
      <w:tr w:rsidR="00BE74CD" w:rsidRPr="00A1115A" w:rsidTr="009C1072">
        <w:trPr>
          <w:trHeight w:val="187"/>
        </w:trPr>
        <w:tc>
          <w:tcPr>
            <w:tcW w:w="709"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rFonts w:hint="eastAsia"/>
                <w:szCs w:val="18"/>
                <w:highlight w:val="yellow"/>
                <w:lang w:val="en-US" w:eastAsia="zh-CN"/>
              </w:rPr>
              <w:t>n78</w:t>
            </w:r>
          </w:p>
        </w:tc>
        <w:tc>
          <w:tcPr>
            <w:tcW w:w="165"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60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80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90</w:t>
            </w:r>
          </w:p>
        </w:tc>
        <w:tc>
          <w:tcPr>
            <w:tcW w:w="270"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100</w:t>
            </w:r>
          </w:p>
        </w:tc>
        <w:tc>
          <w:tcPr>
            <w:tcW w:w="668" w:type="pct"/>
            <w:tcBorders>
              <w:top w:val="nil"/>
              <w:left w:val="single" w:sz="4" w:space="0" w:color="auto"/>
              <w:bottom w:val="single" w:sz="4" w:space="0" w:color="auto"/>
              <w:right w:val="single" w:sz="4" w:space="0" w:color="auto"/>
            </w:tcBorders>
            <w:shd w:val="clear" w:color="auto" w:fill="auto"/>
          </w:tcPr>
          <w:p w:rsidR="00BE74CD" w:rsidRPr="009C1072" w:rsidRDefault="00BE74CD" w:rsidP="00411329">
            <w:pPr>
              <w:pStyle w:val="TAC"/>
              <w:rPr>
                <w:szCs w:val="18"/>
                <w:highlight w:val="yellow"/>
                <w:lang w:val="en-US" w:eastAsia="zh-CN"/>
              </w:rPr>
            </w:pPr>
          </w:p>
        </w:tc>
        <w:tc>
          <w:tcPr>
            <w:tcW w:w="461" w:type="pct"/>
            <w:tcBorders>
              <w:top w:val="nil"/>
              <w:left w:val="single" w:sz="4" w:space="0" w:color="auto"/>
              <w:bottom w:val="single" w:sz="4" w:space="0" w:color="auto"/>
              <w:right w:val="single" w:sz="4" w:space="0" w:color="auto"/>
            </w:tcBorders>
          </w:tcPr>
          <w:p w:rsidR="00BE74CD" w:rsidRPr="00BE74CD" w:rsidRDefault="00BE74CD" w:rsidP="00411329">
            <w:pPr>
              <w:pStyle w:val="TAC"/>
              <w:rPr>
                <w:szCs w:val="18"/>
                <w:highlight w:val="yellow"/>
                <w:lang w:val="en-US" w:eastAsia="zh-CN"/>
              </w:rPr>
            </w:pPr>
          </w:p>
        </w:tc>
      </w:tr>
      <w:tr w:rsidR="00BE74CD" w:rsidRPr="00A1115A" w:rsidTr="009C1072">
        <w:trPr>
          <w:trHeight w:val="187"/>
        </w:trPr>
        <w:tc>
          <w:tcPr>
            <w:tcW w:w="709"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vAlign w:val="center"/>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n1</w:t>
            </w:r>
          </w:p>
        </w:tc>
        <w:tc>
          <w:tcPr>
            <w:tcW w:w="165"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szCs w:val="18"/>
                <w:highlight w:val="yellow"/>
                <w:lang w:val="en-US"/>
              </w:rPr>
              <w:t>25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szCs w:val="18"/>
                <w:highlight w:val="yellow"/>
                <w:lang w:val="en-US"/>
              </w:rPr>
              <w:t>30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70"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668" w:type="pct"/>
            <w:tcBorders>
              <w:top w:val="nil"/>
              <w:left w:val="single" w:sz="4" w:space="0" w:color="auto"/>
              <w:bottom w:val="nil"/>
              <w:right w:val="single" w:sz="4" w:space="0" w:color="auto"/>
            </w:tcBorders>
            <w:shd w:val="clear" w:color="auto" w:fill="auto"/>
          </w:tcPr>
          <w:p w:rsidR="00BE74CD" w:rsidRPr="009C1072" w:rsidRDefault="00BE74CD" w:rsidP="00411329">
            <w:pPr>
              <w:pStyle w:val="TAC"/>
              <w:rPr>
                <w:szCs w:val="18"/>
                <w:highlight w:val="yellow"/>
                <w:lang w:val="en-US" w:eastAsia="zh-CN"/>
              </w:rPr>
            </w:pPr>
            <w:r w:rsidRPr="009C1072">
              <w:rPr>
                <w:rFonts w:hint="eastAsia"/>
                <w:highlight w:val="yellow"/>
                <w:lang w:val="en-US" w:eastAsia="zh-CN"/>
              </w:rPr>
              <w:t>1</w:t>
            </w:r>
          </w:p>
        </w:tc>
        <w:tc>
          <w:tcPr>
            <w:tcW w:w="461" w:type="pct"/>
            <w:tcBorders>
              <w:top w:val="nil"/>
              <w:left w:val="single" w:sz="4" w:space="0" w:color="auto"/>
              <w:bottom w:val="nil"/>
              <w:right w:val="single" w:sz="4" w:space="0" w:color="auto"/>
            </w:tcBorders>
          </w:tcPr>
          <w:p w:rsidR="00BE74CD" w:rsidRPr="00BE74CD" w:rsidRDefault="00BE74CD" w:rsidP="00411329">
            <w:pPr>
              <w:pStyle w:val="TAC"/>
              <w:rPr>
                <w:rFonts w:eastAsiaTheme="minorEastAsia"/>
                <w:highlight w:val="yellow"/>
                <w:lang w:val="en-US" w:eastAsia="zh-CN"/>
              </w:rPr>
            </w:pPr>
            <w:r w:rsidRPr="00BE74CD">
              <w:rPr>
                <w:rFonts w:eastAsiaTheme="minorEastAsia" w:hint="eastAsia"/>
                <w:highlight w:val="yellow"/>
                <w:lang w:val="en-US" w:eastAsia="zh-CN"/>
              </w:rPr>
              <w:t>Y</w:t>
            </w:r>
            <w:r w:rsidRPr="00BE74CD">
              <w:rPr>
                <w:rFonts w:eastAsiaTheme="minorEastAsia"/>
                <w:highlight w:val="yellow"/>
                <w:lang w:val="en-US" w:eastAsia="zh-CN"/>
              </w:rPr>
              <w:t>es</w:t>
            </w:r>
          </w:p>
        </w:tc>
      </w:tr>
      <w:tr w:rsidR="00BE74CD" w:rsidRPr="00A1115A" w:rsidTr="009C1072">
        <w:trPr>
          <w:trHeight w:val="187"/>
        </w:trPr>
        <w:tc>
          <w:tcPr>
            <w:tcW w:w="709"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vAlign w:val="center"/>
          </w:tcPr>
          <w:p w:rsidR="00BE74CD" w:rsidRPr="009C1072" w:rsidRDefault="00BE74CD" w:rsidP="00411329">
            <w:pPr>
              <w:pStyle w:val="TAC"/>
              <w:rPr>
                <w:szCs w:val="18"/>
                <w:highlight w:val="yellow"/>
                <w:lang w:val="en-US" w:eastAsia="zh-CN"/>
              </w:rPr>
            </w:pPr>
            <w:r w:rsidRPr="009C1072">
              <w:rPr>
                <w:rFonts w:hint="eastAsia"/>
                <w:szCs w:val="18"/>
                <w:highlight w:val="yellow"/>
                <w:lang w:val="en-US" w:eastAsia="zh-CN"/>
              </w:rPr>
              <w:t>n78</w:t>
            </w:r>
          </w:p>
        </w:tc>
        <w:tc>
          <w:tcPr>
            <w:tcW w:w="165"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szCs w:val="18"/>
                <w:highlight w:val="yellow"/>
                <w:lang w:val="en-US"/>
              </w:rPr>
              <w:t>25</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rPr>
            </w:pPr>
            <w:r w:rsidRPr="009C1072">
              <w:rPr>
                <w:szCs w:val="18"/>
                <w:highlight w:val="yellow"/>
                <w:lang w:val="en-US"/>
              </w:rPr>
              <w:t>30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60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70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80</w:t>
            </w:r>
          </w:p>
        </w:tc>
        <w:tc>
          <w:tcPr>
            <w:tcW w:w="216"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90</w:t>
            </w:r>
          </w:p>
        </w:tc>
        <w:tc>
          <w:tcPr>
            <w:tcW w:w="270" w:type="pct"/>
            <w:tcBorders>
              <w:top w:val="single" w:sz="4" w:space="0" w:color="auto"/>
              <w:left w:val="single" w:sz="4" w:space="0" w:color="auto"/>
              <w:bottom w:val="single" w:sz="4" w:space="0" w:color="auto"/>
              <w:right w:val="single" w:sz="4" w:space="0" w:color="auto"/>
            </w:tcBorders>
          </w:tcPr>
          <w:p w:rsidR="00BE74CD" w:rsidRPr="009C1072" w:rsidRDefault="00BE74CD" w:rsidP="00411329">
            <w:pPr>
              <w:pStyle w:val="TAC"/>
              <w:rPr>
                <w:szCs w:val="18"/>
                <w:highlight w:val="yellow"/>
                <w:lang w:val="en-US" w:eastAsia="zh-CN"/>
              </w:rPr>
            </w:pPr>
            <w:r w:rsidRPr="009C1072">
              <w:rPr>
                <w:szCs w:val="18"/>
                <w:highlight w:val="yellow"/>
                <w:lang w:val="en-US" w:eastAsia="zh-CN"/>
              </w:rPr>
              <w:t>100</w:t>
            </w:r>
          </w:p>
        </w:tc>
        <w:tc>
          <w:tcPr>
            <w:tcW w:w="668" w:type="pct"/>
            <w:tcBorders>
              <w:top w:val="nil"/>
              <w:left w:val="single" w:sz="4" w:space="0" w:color="auto"/>
              <w:bottom w:val="single" w:sz="4" w:space="0" w:color="auto"/>
              <w:right w:val="single" w:sz="4" w:space="0" w:color="auto"/>
            </w:tcBorders>
            <w:shd w:val="clear" w:color="auto" w:fill="auto"/>
          </w:tcPr>
          <w:p w:rsidR="00BE74CD" w:rsidRPr="009C1072" w:rsidRDefault="00BE74CD" w:rsidP="00411329">
            <w:pPr>
              <w:pStyle w:val="TAC"/>
              <w:rPr>
                <w:szCs w:val="18"/>
                <w:highlight w:val="yellow"/>
                <w:lang w:val="en-US" w:eastAsia="zh-CN"/>
              </w:rPr>
            </w:pPr>
          </w:p>
        </w:tc>
        <w:tc>
          <w:tcPr>
            <w:tcW w:w="461" w:type="pct"/>
            <w:tcBorders>
              <w:top w:val="nil"/>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r>
      <w:tr w:rsidR="00BE74CD" w:rsidRPr="00A1115A" w:rsidTr="009C1072">
        <w:trPr>
          <w:trHeight w:val="187"/>
        </w:trPr>
        <w:tc>
          <w:tcPr>
            <w:tcW w:w="709"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vAlign w:val="center"/>
          </w:tcPr>
          <w:p w:rsidR="00BE74CD" w:rsidRPr="00A1115A" w:rsidRDefault="00BE74CD" w:rsidP="00411329">
            <w:pPr>
              <w:pStyle w:val="TAC"/>
              <w:rPr>
                <w:szCs w:val="18"/>
                <w:lang w:val="en-US" w:eastAsia="zh-CN"/>
              </w:rPr>
            </w:pPr>
            <w:r w:rsidRPr="00A1115A">
              <w:rPr>
                <w:rFonts w:hint="eastAsia"/>
                <w:szCs w:val="18"/>
                <w:lang w:val="en-US" w:eastAsia="zh-CN"/>
              </w:rPr>
              <w:t>n1</w:t>
            </w:r>
          </w:p>
        </w:tc>
        <w:tc>
          <w:tcPr>
            <w:tcW w:w="165"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rPr>
            </w:pPr>
            <w:r w:rsidRPr="00A1115A">
              <w:rPr>
                <w:szCs w:val="18"/>
                <w:lang w:val="en-US"/>
              </w:rPr>
              <w:t>25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rPr>
            </w:pPr>
            <w:r w:rsidRPr="00A1115A">
              <w:rPr>
                <w:szCs w:val="18"/>
                <w:lang w:val="en-US"/>
              </w:rPr>
              <w:t>30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70"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668" w:type="pct"/>
            <w:tcBorders>
              <w:top w:val="nil"/>
              <w:left w:val="single" w:sz="4" w:space="0" w:color="auto"/>
              <w:bottom w:val="nil"/>
              <w:right w:val="single" w:sz="4" w:space="0" w:color="auto"/>
            </w:tcBorders>
            <w:shd w:val="clear" w:color="auto" w:fill="auto"/>
          </w:tcPr>
          <w:p w:rsidR="00BE74CD" w:rsidRPr="00A1115A" w:rsidRDefault="00BE74CD" w:rsidP="00411329">
            <w:pPr>
              <w:pStyle w:val="TAC"/>
              <w:rPr>
                <w:szCs w:val="18"/>
                <w:lang w:val="en-US" w:eastAsia="zh-CN"/>
              </w:rPr>
            </w:pPr>
            <w:r w:rsidRPr="00A1115A">
              <w:rPr>
                <w:rFonts w:hint="eastAsia"/>
                <w:lang w:val="en-US" w:eastAsia="zh-CN"/>
              </w:rPr>
              <w:t>2</w:t>
            </w:r>
          </w:p>
        </w:tc>
        <w:tc>
          <w:tcPr>
            <w:tcW w:w="461" w:type="pct"/>
            <w:tcBorders>
              <w:top w:val="nil"/>
              <w:left w:val="single" w:sz="4" w:space="0" w:color="auto"/>
              <w:bottom w:val="nil"/>
              <w:right w:val="single" w:sz="4" w:space="0" w:color="auto"/>
            </w:tcBorders>
          </w:tcPr>
          <w:p w:rsidR="00BE74CD" w:rsidRPr="00A1115A" w:rsidRDefault="00BE74CD" w:rsidP="00411329">
            <w:pPr>
              <w:pStyle w:val="TAC"/>
              <w:rPr>
                <w:lang w:val="en-US" w:eastAsia="zh-CN"/>
              </w:rPr>
            </w:pPr>
          </w:p>
        </w:tc>
      </w:tr>
      <w:tr w:rsidR="00BE74CD" w:rsidRPr="00A1115A" w:rsidTr="009C1072">
        <w:trPr>
          <w:trHeight w:val="187"/>
        </w:trPr>
        <w:tc>
          <w:tcPr>
            <w:tcW w:w="709"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C"/>
              <w:rPr>
                <w:szCs w:val="18"/>
                <w:lang w:val="en-US"/>
              </w:rPr>
            </w:pPr>
          </w:p>
        </w:tc>
        <w:tc>
          <w:tcPr>
            <w:tcW w:w="346" w:type="pct"/>
            <w:tcBorders>
              <w:left w:val="single" w:sz="4" w:space="0" w:color="auto"/>
              <w:bottom w:val="single" w:sz="4" w:space="0" w:color="auto"/>
              <w:right w:val="single" w:sz="4" w:space="0" w:color="auto"/>
            </w:tcBorders>
            <w:vAlign w:val="center"/>
          </w:tcPr>
          <w:p w:rsidR="00BE74CD" w:rsidRPr="00A1115A" w:rsidRDefault="00BE74CD" w:rsidP="00411329">
            <w:pPr>
              <w:pStyle w:val="TAC"/>
              <w:rPr>
                <w:szCs w:val="18"/>
                <w:lang w:val="en-US" w:eastAsia="zh-CN"/>
              </w:rPr>
            </w:pPr>
            <w:r w:rsidRPr="00A1115A">
              <w:rPr>
                <w:rFonts w:hint="eastAsia"/>
                <w:szCs w:val="18"/>
                <w:lang w:val="en-US" w:eastAsia="zh-CN"/>
              </w:rPr>
              <w:t>n78</w:t>
            </w:r>
          </w:p>
        </w:tc>
        <w:tc>
          <w:tcPr>
            <w:tcW w:w="165"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15</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20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40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50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60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80</w:t>
            </w:r>
          </w:p>
        </w:tc>
        <w:tc>
          <w:tcPr>
            <w:tcW w:w="216"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90</w:t>
            </w:r>
          </w:p>
        </w:tc>
        <w:tc>
          <w:tcPr>
            <w:tcW w:w="270" w:type="pct"/>
            <w:tcBorders>
              <w:top w:val="single" w:sz="4" w:space="0" w:color="auto"/>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r w:rsidRPr="00A1115A">
              <w:rPr>
                <w:szCs w:val="18"/>
                <w:lang w:val="en-US" w:eastAsia="zh-CN"/>
              </w:rPr>
              <w:t>100</w:t>
            </w:r>
          </w:p>
        </w:tc>
        <w:tc>
          <w:tcPr>
            <w:tcW w:w="668" w:type="pct"/>
            <w:tcBorders>
              <w:top w:val="nil"/>
              <w:left w:val="single" w:sz="4" w:space="0" w:color="auto"/>
              <w:bottom w:val="single" w:sz="4" w:space="0" w:color="auto"/>
              <w:right w:val="single" w:sz="4" w:space="0" w:color="auto"/>
            </w:tcBorders>
            <w:shd w:val="clear" w:color="auto" w:fill="auto"/>
          </w:tcPr>
          <w:p w:rsidR="00BE74CD" w:rsidRPr="00A1115A" w:rsidRDefault="00BE74CD" w:rsidP="00411329">
            <w:pPr>
              <w:pStyle w:val="TAC"/>
              <w:rPr>
                <w:szCs w:val="18"/>
                <w:lang w:val="en-US" w:eastAsia="zh-CN"/>
              </w:rPr>
            </w:pPr>
          </w:p>
        </w:tc>
        <w:tc>
          <w:tcPr>
            <w:tcW w:w="461" w:type="pct"/>
            <w:tcBorders>
              <w:top w:val="nil"/>
              <w:left w:val="single" w:sz="4" w:space="0" w:color="auto"/>
              <w:bottom w:val="single" w:sz="4" w:space="0" w:color="auto"/>
              <w:right w:val="single" w:sz="4" w:space="0" w:color="auto"/>
            </w:tcBorders>
          </w:tcPr>
          <w:p w:rsidR="00BE74CD" w:rsidRPr="00A1115A" w:rsidRDefault="00BE74CD" w:rsidP="00411329">
            <w:pPr>
              <w:pStyle w:val="TAC"/>
              <w:rPr>
                <w:szCs w:val="18"/>
                <w:lang w:val="en-US" w:eastAsia="zh-CN"/>
              </w:rPr>
            </w:pPr>
          </w:p>
        </w:tc>
      </w:tr>
    </w:tbl>
    <w:p w:rsidR="00BE74CD" w:rsidRDefault="00BE74CD" w:rsidP="002B1A0D">
      <w:pPr>
        <w:rPr>
          <w:rFonts w:eastAsiaTheme="minorEastAsia"/>
          <w:lang w:eastAsia="zh-CN"/>
        </w:rPr>
      </w:pPr>
    </w:p>
    <w:p w:rsidR="00BE74CD" w:rsidRDefault="008815EC" w:rsidP="002B1A0D">
      <w:pPr>
        <w:rPr>
          <w:rFonts w:eastAsiaTheme="minorEastAsia"/>
          <w:lang w:eastAsia="zh-CN"/>
        </w:rPr>
      </w:pPr>
      <w:r>
        <w:rPr>
          <w:rFonts w:eastAsiaTheme="minorEastAsia"/>
          <w:lang w:eastAsia="zh-CN"/>
        </w:rPr>
        <w:t>Considering the integrated information from all the capabilities, the networks can decide which channel bandwidth combinations are applied for this UE as below.</w:t>
      </w:r>
    </w:p>
    <w:p w:rsidR="008815EC" w:rsidRDefault="008815EC" w:rsidP="002B1A0D">
      <w:pPr>
        <w:rPr>
          <w:rFonts w:eastAsiaTheme="minorEastAsia"/>
          <w:lang w:eastAsia="zh-CN"/>
        </w:rPr>
      </w:pPr>
      <w:r>
        <w:rPr>
          <w:rFonts w:eastAsiaTheme="minorEastAsia"/>
          <w:lang w:eastAsia="zh-CN"/>
        </w:rPr>
        <w:t xml:space="preserve">The </w:t>
      </w:r>
      <w:bookmarkStart w:id="40" w:name="OLE_LINK63"/>
      <w:bookmarkStart w:id="41" w:name="OLE_LINK64"/>
      <w:r>
        <w:rPr>
          <w:rFonts w:eastAsiaTheme="minorEastAsia"/>
          <w:lang w:eastAsia="zh-CN"/>
        </w:rPr>
        <w:t xml:space="preserve">supported channel bandwidth combinations for </w:t>
      </w:r>
      <w:r>
        <w:rPr>
          <w:rFonts w:eastAsiaTheme="minorEastAsia" w:hint="eastAsia"/>
          <w:lang w:eastAsia="zh-CN"/>
        </w:rPr>
        <w:t>C</w:t>
      </w:r>
      <w:r>
        <w:rPr>
          <w:rFonts w:eastAsiaTheme="minorEastAsia"/>
          <w:lang w:eastAsia="zh-CN"/>
        </w:rPr>
        <w:t>A_n1A-n78A</w:t>
      </w:r>
      <w:bookmarkEnd w:id="40"/>
      <w:bookmarkEnd w:id="41"/>
      <w:r>
        <w:rPr>
          <w:rFonts w:eastAsiaTheme="minorEastAsia"/>
          <w:lang w:eastAsia="zh-CN"/>
        </w:rPr>
        <w:t>:</w:t>
      </w:r>
    </w:p>
    <w:p w:rsidR="008815EC" w:rsidRPr="008815EC" w:rsidRDefault="008815EC" w:rsidP="002B1A0D">
      <w:pPr>
        <w:rPr>
          <w:rFonts w:eastAsiaTheme="minorEastAsia"/>
          <w:highlight w:val="yellow"/>
          <w:lang w:eastAsia="zh-CN"/>
        </w:rPr>
      </w:pPr>
      <w:r w:rsidRPr="008815EC">
        <w:rPr>
          <w:rFonts w:eastAsiaTheme="minorEastAsia"/>
          <w:highlight w:val="yellow"/>
          <w:lang w:eastAsia="zh-CN"/>
        </w:rPr>
        <w:t>n1A: 5, 10, 15, 20 (MHz)</w:t>
      </w:r>
    </w:p>
    <w:p w:rsidR="008815EC" w:rsidRDefault="008815EC" w:rsidP="002B1A0D">
      <w:pPr>
        <w:rPr>
          <w:rFonts w:eastAsiaTheme="minorEastAsia"/>
          <w:lang w:eastAsia="zh-CN"/>
        </w:rPr>
      </w:pPr>
      <w:r w:rsidRPr="008815EC">
        <w:rPr>
          <w:rFonts w:eastAsiaTheme="minorEastAsia"/>
          <w:highlight w:val="yellow"/>
          <w:lang w:eastAsia="zh-CN"/>
        </w:rPr>
        <w:t>n78A: 10, 15, 20, 25, 30, 40, 50, 60, 80, 100 (MHz)</w:t>
      </w:r>
    </w:p>
    <w:p w:rsidR="008815EC" w:rsidRDefault="00E52D1B" w:rsidP="002B1A0D">
      <w:pPr>
        <w:rPr>
          <w:rFonts w:eastAsiaTheme="minorEastAsia"/>
          <w:lang w:eastAsia="zh-CN"/>
        </w:rPr>
      </w:pPr>
      <w:r>
        <w:rPr>
          <w:rFonts w:eastAsiaTheme="minorEastAsia" w:hint="eastAsia"/>
          <w:lang w:eastAsia="zh-CN"/>
        </w:rPr>
        <w:t>I</w:t>
      </w:r>
      <w:r>
        <w:rPr>
          <w:rFonts w:eastAsiaTheme="minorEastAsia"/>
          <w:lang w:eastAsia="zh-CN"/>
        </w:rPr>
        <w:t xml:space="preserve">t’s observed that the </w:t>
      </w:r>
      <w:r w:rsidRPr="00E52D1B">
        <w:rPr>
          <w:rFonts w:eastAsiaTheme="minorEastAsia"/>
          <w:lang w:eastAsia="zh-CN"/>
        </w:rPr>
        <w:t>supported channel bandwidth combinations for CA_n1A-n78A</w:t>
      </w:r>
      <w:r>
        <w:rPr>
          <w:rFonts w:eastAsiaTheme="minorEastAsia"/>
          <w:lang w:eastAsia="zh-CN"/>
        </w:rPr>
        <w:t xml:space="preserve"> are restricted by </w:t>
      </w:r>
      <w:bookmarkStart w:id="42" w:name="OLE_LINK75"/>
      <w:bookmarkStart w:id="43" w:name="OLE_LINK76"/>
      <w:r>
        <w:rPr>
          <w:rFonts w:eastAsiaTheme="minorEastAsia"/>
          <w:lang w:eastAsia="zh-CN"/>
        </w:rPr>
        <w:t xml:space="preserve">the </w:t>
      </w:r>
      <w:proofErr w:type="spellStart"/>
      <w:r w:rsidRPr="00BE74CD">
        <w:rPr>
          <w:rFonts w:eastAsiaTheme="minorEastAsia"/>
          <w:i/>
          <w:lang w:eastAsia="zh-CN"/>
        </w:rPr>
        <w:t>channelBWs</w:t>
      </w:r>
      <w:proofErr w:type="spellEnd"/>
      <w:r w:rsidRPr="00BE74CD">
        <w:rPr>
          <w:rFonts w:eastAsiaTheme="minorEastAsia"/>
          <w:i/>
          <w:lang w:eastAsia="zh-CN"/>
        </w:rPr>
        <w:t>-DL</w:t>
      </w:r>
      <w:r>
        <w:rPr>
          <w:rFonts w:eastAsiaTheme="minorEastAsia"/>
          <w:i/>
          <w:lang w:eastAsia="zh-CN"/>
        </w:rPr>
        <w:t xml:space="preserve"> </w:t>
      </w:r>
      <w:r>
        <w:rPr>
          <w:rFonts w:eastAsiaTheme="minorEastAsia"/>
          <w:lang w:eastAsia="zh-CN"/>
        </w:rPr>
        <w:t xml:space="preserve">and </w:t>
      </w:r>
      <w:proofErr w:type="spellStart"/>
      <w:r w:rsidRPr="009C1072">
        <w:rPr>
          <w:rFonts w:eastAsiaTheme="minorEastAsia"/>
          <w:i/>
          <w:lang w:eastAsia="zh-CN"/>
        </w:rPr>
        <w:t>supportedBandwidthDL</w:t>
      </w:r>
      <w:bookmarkEnd w:id="42"/>
      <w:bookmarkEnd w:id="43"/>
      <w:proofErr w:type="spellEnd"/>
      <w:r>
        <w:rPr>
          <w:rFonts w:eastAsiaTheme="minorEastAsia"/>
          <w:lang w:eastAsia="zh-CN"/>
        </w:rPr>
        <w:t xml:space="preserve">, even if BCS1 is supported by this UE. Finally, the </w:t>
      </w:r>
      <w:r w:rsidRPr="00E52D1B">
        <w:rPr>
          <w:rFonts w:eastAsiaTheme="minorEastAsia"/>
          <w:lang w:eastAsia="zh-CN"/>
        </w:rPr>
        <w:t>maximum DL channel bandwidth</w:t>
      </w:r>
      <w:r>
        <w:rPr>
          <w:rFonts w:eastAsiaTheme="minorEastAsia"/>
          <w:lang w:eastAsia="zh-CN"/>
        </w:rPr>
        <w:t xml:space="preserve"> for band n1 of CA_n1A-n78A is restricted as 20MHz by </w:t>
      </w:r>
      <w:proofErr w:type="spellStart"/>
      <w:r>
        <w:rPr>
          <w:rFonts w:eastAsiaTheme="minorEastAsia"/>
          <w:i/>
          <w:lang w:eastAsia="zh-CN"/>
        </w:rPr>
        <w:t>supportedBandwidthDL</w:t>
      </w:r>
      <w:proofErr w:type="spellEnd"/>
      <w:r>
        <w:rPr>
          <w:rFonts w:eastAsiaTheme="minorEastAsia"/>
          <w:lang w:eastAsia="zh-CN"/>
        </w:rPr>
        <w:t>, even if the UE can support 30 MHz for band n1. For this case, even if</w:t>
      </w:r>
      <w:bookmarkStart w:id="44" w:name="OLE_LINK73"/>
      <w:bookmarkStart w:id="45" w:name="OLE_LINK74"/>
      <w:r>
        <w:rPr>
          <w:rFonts w:eastAsiaTheme="minorEastAsia"/>
          <w:lang w:eastAsia="zh-CN"/>
        </w:rPr>
        <w:t xml:space="preserve"> BCS4 is reported by the UE,</w:t>
      </w:r>
      <w:bookmarkEnd w:id="44"/>
      <w:bookmarkEnd w:id="45"/>
      <w:r>
        <w:rPr>
          <w:rFonts w:eastAsiaTheme="minorEastAsia"/>
          <w:lang w:eastAsia="zh-CN"/>
        </w:rPr>
        <w:t xml:space="preserve"> it doesn’t change the networks’ determination.</w:t>
      </w:r>
    </w:p>
    <w:p w:rsidR="00411329" w:rsidRDefault="00E52D1B" w:rsidP="00E52D1B">
      <w:pPr>
        <w:rPr>
          <w:rFonts w:eastAsiaTheme="minorEastAsia"/>
          <w:b/>
          <w:lang w:eastAsia="zh-CN"/>
        </w:rPr>
      </w:pPr>
      <w:bookmarkStart w:id="46" w:name="OLE_LINK80"/>
      <w:bookmarkStart w:id="47" w:name="OLE_LINK136"/>
      <w:bookmarkStart w:id="48" w:name="OLE_LINK137"/>
      <w:r>
        <w:rPr>
          <w:rFonts w:eastAsiaTheme="minorEastAsia"/>
          <w:b/>
          <w:lang w:eastAsia="zh-CN"/>
        </w:rPr>
        <w:t>Observation</w:t>
      </w:r>
      <w:r w:rsidRPr="00756115">
        <w:rPr>
          <w:rFonts w:eastAsiaTheme="minorEastAsia"/>
          <w:b/>
          <w:lang w:eastAsia="zh-CN"/>
        </w:rPr>
        <w:t xml:space="preserve"> 1:</w:t>
      </w:r>
      <w:bookmarkEnd w:id="46"/>
      <w:r w:rsidRPr="00756115">
        <w:rPr>
          <w:rFonts w:eastAsiaTheme="minorEastAsia"/>
          <w:b/>
          <w:lang w:eastAsia="zh-CN"/>
        </w:rPr>
        <w:t xml:space="preserve"> </w:t>
      </w:r>
      <w:r w:rsidR="00411329">
        <w:rPr>
          <w:rFonts w:eastAsiaTheme="minorEastAsia"/>
          <w:b/>
          <w:lang w:eastAsia="zh-CN"/>
        </w:rPr>
        <w:t>Based on the current mechanism, the networks mainly determine the</w:t>
      </w:r>
      <w:r w:rsidR="00411329" w:rsidRPr="00411329">
        <w:rPr>
          <w:rFonts w:eastAsiaTheme="minorEastAsia"/>
          <w:b/>
          <w:lang w:eastAsia="zh-CN"/>
        </w:rPr>
        <w:t xml:space="preserve"> CA channel BW combinations capability of UEs</w:t>
      </w:r>
      <w:r w:rsidR="00411329">
        <w:rPr>
          <w:rFonts w:eastAsiaTheme="minorEastAsia"/>
          <w:b/>
          <w:lang w:eastAsia="zh-CN"/>
        </w:rPr>
        <w:t xml:space="preserve"> by </w:t>
      </w:r>
      <w:proofErr w:type="spellStart"/>
      <w:r w:rsidR="00411329" w:rsidRPr="00E52D1B">
        <w:rPr>
          <w:rFonts w:eastAsiaTheme="minorEastAsia"/>
          <w:b/>
          <w:i/>
          <w:lang w:eastAsia="zh-CN"/>
        </w:rPr>
        <w:t>channelBWs</w:t>
      </w:r>
      <w:proofErr w:type="spellEnd"/>
      <w:r w:rsidR="00411329" w:rsidRPr="00E52D1B">
        <w:rPr>
          <w:rFonts w:eastAsiaTheme="minorEastAsia"/>
          <w:b/>
          <w:i/>
          <w:lang w:eastAsia="zh-CN"/>
        </w:rPr>
        <w:t xml:space="preserve">-UL, </w:t>
      </w:r>
      <w:proofErr w:type="spellStart"/>
      <w:r w:rsidR="00411329" w:rsidRPr="00E52D1B">
        <w:rPr>
          <w:rFonts w:eastAsiaTheme="minorEastAsia"/>
          <w:b/>
          <w:i/>
          <w:lang w:eastAsia="zh-CN"/>
        </w:rPr>
        <w:t>channelBWs</w:t>
      </w:r>
      <w:proofErr w:type="spellEnd"/>
      <w:r w:rsidR="00411329" w:rsidRPr="00E52D1B">
        <w:rPr>
          <w:rFonts w:eastAsiaTheme="minorEastAsia"/>
          <w:b/>
          <w:i/>
          <w:lang w:eastAsia="zh-CN"/>
        </w:rPr>
        <w:t xml:space="preserve">-DL, </w:t>
      </w:r>
      <w:proofErr w:type="spellStart"/>
      <w:r w:rsidR="00411329" w:rsidRPr="00E52D1B">
        <w:rPr>
          <w:rFonts w:eastAsiaTheme="minorEastAsia"/>
          <w:b/>
          <w:i/>
          <w:lang w:eastAsia="zh-CN"/>
        </w:rPr>
        <w:t>supportedBandwidthUL</w:t>
      </w:r>
      <w:proofErr w:type="spellEnd"/>
      <w:r w:rsidR="00411329" w:rsidRPr="00E52D1B">
        <w:rPr>
          <w:rFonts w:eastAsiaTheme="minorEastAsia"/>
          <w:b/>
          <w:lang w:eastAsia="zh-CN"/>
        </w:rPr>
        <w:t xml:space="preserve"> and </w:t>
      </w:r>
      <w:proofErr w:type="spellStart"/>
      <w:r w:rsidR="00411329" w:rsidRPr="00E52D1B">
        <w:rPr>
          <w:rFonts w:eastAsiaTheme="minorEastAsia"/>
          <w:b/>
          <w:i/>
          <w:lang w:eastAsia="zh-CN"/>
        </w:rPr>
        <w:t>supportedBandwidthDL</w:t>
      </w:r>
      <w:proofErr w:type="spellEnd"/>
      <w:r w:rsidR="00411329" w:rsidRPr="00E52D1B">
        <w:rPr>
          <w:rFonts w:eastAsiaTheme="minorEastAsia"/>
          <w:b/>
          <w:lang w:eastAsia="zh-CN"/>
        </w:rPr>
        <w:t>.</w:t>
      </w:r>
    </w:p>
    <w:p w:rsidR="00411329" w:rsidRDefault="00411329" w:rsidP="00E52D1B">
      <w:pPr>
        <w:rPr>
          <w:rFonts w:eastAsiaTheme="minorEastAsia"/>
          <w:b/>
          <w:lang w:eastAsia="zh-CN"/>
        </w:rPr>
      </w:pPr>
      <w:bookmarkStart w:id="49" w:name="OLE_LINK82"/>
      <w:bookmarkStart w:id="50" w:name="OLE_LINK83"/>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bookmarkEnd w:id="49"/>
      <w:bookmarkEnd w:id="50"/>
      <w:r>
        <w:rPr>
          <w:rFonts w:eastAsiaTheme="minorEastAsia"/>
          <w:b/>
          <w:lang w:eastAsia="zh-CN"/>
        </w:rPr>
        <w:t xml:space="preserve"> T</w:t>
      </w:r>
      <w:r w:rsidRPr="00E52D1B">
        <w:rPr>
          <w:rFonts w:eastAsiaTheme="minorEastAsia"/>
          <w:b/>
          <w:lang w:eastAsia="zh-CN"/>
        </w:rPr>
        <w:t xml:space="preserve">he UE still can derive a reasonable </w:t>
      </w:r>
      <w:bookmarkStart w:id="51" w:name="OLE_LINK86"/>
      <w:bookmarkStart w:id="52" w:name="OLE_LINK87"/>
      <w:r w:rsidRPr="00E52D1B">
        <w:rPr>
          <w:rFonts w:eastAsiaTheme="minorEastAsia"/>
          <w:b/>
          <w:lang w:eastAsia="zh-CN"/>
        </w:rPr>
        <w:t xml:space="preserve">capability by reporting the </w:t>
      </w:r>
      <w:bookmarkStart w:id="53" w:name="OLE_LINK79"/>
      <w:proofErr w:type="spellStart"/>
      <w:r w:rsidRPr="00E52D1B">
        <w:rPr>
          <w:rFonts w:eastAsiaTheme="minorEastAsia"/>
          <w:b/>
          <w:i/>
          <w:lang w:eastAsia="zh-CN"/>
        </w:rPr>
        <w:t>channelBWs</w:t>
      </w:r>
      <w:proofErr w:type="spellEnd"/>
      <w:r w:rsidRPr="00E52D1B">
        <w:rPr>
          <w:rFonts w:eastAsiaTheme="minorEastAsia"/>
          <w:b/>
          <w:i/>
          <w:lang w:eastAsia="zh-CN"/>
        </w:rPr>
        <w:t xml:space="preserve">-UL, </w:t>
      </w:r>
      <w:proofErr w:type="spellStart"/>
      <w:r w:rsidRPr="00E52D1B">
        <w:rPr>
          <w:rFonts w:eastAsiaTheme="minorEastAsia"/>
          <w:b/>
          <w:i/>
          <w:lang w:eastAsia="zh-CN"/>
        </w:rPr>
        <w:t>channelBWs</w:t>
      </w:r>
      <w:proofErr w:type="spellEnd"/>
      <w:r w:rsidRPr="00E52D1B">
        <w:rPr>
          <w:rFonts w:eastAsiaTheme="minorEastAsia"/>
          <w:b/>
          <w:i/>
          <w:lang w:eastAsia="zh-CN"/>
        </w:rPr>
        <w:t xml:space="preserve">-DL, </w:t>
      </w:r>
      <w:proofErr w:type="spellStart"/>
      <w:r w:rsidRPr="00E52D1B">
        <w:rPr>
          <w:rFonts w:eastAsiaTheme="minorEastAsia"/>
          <w:b/>
          <w:i/>
          <w:lang w:eastAsia="zh-CN"/>
        </w:rPr>
        <w:t>supportedBandwidthUL</w:t>
      </w:r>
      <w:proofErr w:type="spellEnd"/>
      <w:r w:rsidRPr="00E52D1B">
        <w:rPr>
          <w:rFonts w:eastAsiaTheme="minorEastAsia"/>
          <w:b/>
          <w:lang w:eastAsia="zh-CN"/>
        </w:rPr>
        <w:t xml:space="preserve"> and </w:t>
      </w:r>
      <w:bookmarkStart w:id="54" w:name="OLE_LINK77"/>
      <w:proofErr w:type="spellStart"/>
      <w:r w:rsidRPr="00E52D1B">
        <w:rPr>
          <w:rFonts w:eastAsiaTheme="minorEastAsia"/>
          <w:b/>
          <w:i/>
          <w:lang w:eastAsia="zh-CN"/>
        </w:rPr>
        <w:t>supportedBandwidthDL</w:t>
      </w:r>
      <w:bookmarkEnd w:id="51"/>
      <w:bookmarkEnd w:id="52"/>
      <w:bookmarkEnd w:id="53"/>
      <w:bookmarkEnd w:id="54"/>
      <w:proofErr w:type="spellEnd"/>
      <w:r>
        <w:rPr>
          <w:rFonts w:eastAsiaTheme="minorEastAsia"/>
          <w:b/>
          <w:lang w:eastAsia="zh-CN"/>
        </w:rPr>
        <w:t xml:space="preserve"> without</w:t>
      </w:r>
      <w:r w:rsidR="0098335C">
        <w:rPr>
          <w:rFonts w:eastAsiaTheme="minorEastAsia"/>
          <w:b/>
          <w:lang w:eastAsia="zh-CN"/>
        </w:rPr>
        <w:t>/with</w:t>
      </w:r>
      <w:r>
        <w:rPr>
          <w:rFonts w:eastAsiaTheme="minorEastAsia"/>
          <w:b/>
          <w:lang w:eastAsia="zh-CN"/>
        </w:rPr>
        <w:t xml:space="preserve"> considering BCS capability.</w:t>
      </w:r>
      <w:bookmarkEnd w:id="47"/>
      <w:bookmarkEnd w:id="48"/>
    </w:p>
    <w:p w:rsidR="00E52D1B" w:rsidRPr="00E52D1B" w:rsidRDefault="00411329" w:rsidP="00411329">
      <w:pPr>
        <w:pStyle w:val="2"/>
        <w:spacing w:after="240"/>
        <w:rPr>
          <w:rFonts w:eastAsiaTheme="minorEastAsia"/>
          <w:lang w:eastAsia="zh-CN"/>
        </w:rPr>
      </w:pPr>
      <w:r>
        <w:t xml:space="preserve">The </w:t>
      </w:r>
      <w:r w:rsidR="0098335C">
        <w:t>networks</w:t>
      </w:r>
      <w:r>
        <w:t xml:space="preserve"> and UE impact after introducing BCS4 concept</w:t>
      </w:r>
    </w:p>
    <w:p w:rsidR="00411329" w:rsidRDefault="00411329" w:rsidP="002B1A0D">
      <w:pPr>
        <w:rPr>
          <w:rFonts w:eastAsiaTheme="minorEastAsia"/>
          <w:lang w:eastAsia="zh-CN"/>
        </w:rPr>
      </w:pPr>
      <w:r>
        <w:rPr>
          <w:rFonts w:eastAsiaTheme="minorEastAsia"/>
          <w:lang w:eastAsia="zh-CN"/>
        </w:rPr>
        <w:t xml:space="preserve">From </w:t>
      </w:r>
      <w:r w:rsidR="0098335C">
        <w:rPr>
          <w:rFonts w:eastAsiaTheme="minorEastAsia"/>
          <w:lang w:eastAsia="zh-CN"/>
        </w:rPr>
        <w:t xml:space="preserve">networks </w:t>
      </w:r>
      <w:r>
        <w:rPr>
          <w:rFonts w:eastAsiaTheme="minorEastAsia"/>
          <w:lang w:eastAsia="zh-CN"/>
        </w:rPr>
        <w:t>perspective</w:t>
      </w:r>
      <w:r w:rsidR="0098335C">
        <w:rPr>
          <w:rFonts w:eastAsiaTheme="minorEastAsia"/>
          <w:lang w:eastAsia="zh-CN"/>
        </w:rPr>
        <w:t xml:space="preserve">, when UE reports BCS4, it means that networks can only consider the UE capabilities </w:t>
      </w:r>
      <w:proofErr w:type="spellStart"/>
      <w:r w:rsidR="0098335C" w:rsidRPr="0098335C">
        <w:rPr>
          <w:rFonts w:eastAsiaTheme="minorEastAsia"/>
          <w:lang w:eastAsia="zh-CN"/>
        </w:rPr>
        <w:t>channelBWs</w:t>
      </w:r>
      <w:proofErr w:type="spellEnd"/>
      <w:r w:rsidR="0098335C" w:rsidRPr="0098335C">
        <w:rPr>
          <w:rFonts w:eastAsiaTheme="minorEastAsia"/>
          <w:lang w:eastAsia="zh-CN"/>
        </w:rPr>
        <w:t xml:space="preserve">-UL, </w:t>
      </w:r>
      <w:proofErr w:type="spellStart"/>
      <w:r w:rsidR="0098335C" w:rsidRPr="0098335C">
        <w:rPr>
          <w:rFonts w:eastAsiaTheme="minorEastAsia"/>
          <w:lang w:eastAsia="zh-CN"/>
        </w:rPr>
        <w:t>channelBWs</w:t>
      </w:r>
      <w:proofErr w:type="spellEnd"/>
      <w:r w:rsidR="0098335C" w:rsidRPr="0098335C">
        <w:rPr>
          <w:rFonts w:eastAsiaTheme="minorEastAsia"/>
          <w:lang w:eastAsia="zh-CN"/>
        </w:rPr>
        <w:t xml:space="preserve">-DL, </w:t>
      </w:r>
      <w:proofErr w:type="spellStart"/>
      <w:r w:rsidR="0098335C" w:rsidRPr="0098335C">
        <w:rPr>
          <w:rFonts w:eastAsiaTheme="minorEastAsia"/>
          <w:lang w:eastAsia="zh-CN"/>
        </w:rPr>
        <w:t>supportedBandwidthUL</w:t>
      </w:r>
      <w:proofErr w:type="spellEnd"/>
      <w:r w:rsidR="0098335C" w:rsidRPr="0098335C">
        <w:rPr>
          <w:rFonts w:eastAsiaTheme="minorEastAsia"/>
          <w:lang w:eastAsia="zh-CN"/>
        </w:rPr>
        <w:t xml:space="preserve"> and </w:t>
      </w:r>
      <w:proofErr w:type="spellStart"/>
      <w:r w:rsidR="0098335C" w:rsidRPr="0098335C">
        <w:rPr>
          <w:rFonts w:eastAsiaTheme="minorEastAsia"/>
          <w:lang w:eastAsia="zh-CN"/>
        </w:rPr>
        <w:t>supportedBandwidthDL</w:t>
      </w:r>
      <w:proofErr w:type="spellEnd"/>
      <w:r w:rsidR="0098335C">
        <w:rPr>
          <w:rFonts w:eastAsiaTheme="minorEastAsia"/>
          <w:lang w:eastAsia="zh-CN"/>
        </w:rPr>
        <w:t xml:space="preserve"> regardless of BCS.</w:t>
      </w:r>
    </w:p>
    <w:p w:rsidR="0098335C" w:rsidRDefault="0098335C" w:rsidP="002B1A0D">
      <w:pPr>
        <w:rPr>
          <w:rFonts w:eastAsiaTheme="minorEastAsia"/>
          <w:b/>
          <w:lang w:eastAsia="zh-CN"/>
        </w:rPr>
      </w:pPr>
      <w:bookmarkStart w:id="55" w:name="OLE_LINK89"/>
      <w:bookmarkStart w:id="56" w:name="OLE_LINK138"/>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w:t>
      </w:r>
      <w:r>
        <w:rPr>
          <w:rFonts w:eastAsiaTheme="minorEastAsia"/>
          <w:b/>
          <w:lang w:eastAsia="zh-CN"/>
        </w:rPr>
        <w:t xml:space="preserve"> BCS4 concept can simplify the networks scheduling without considering </w:t>
      </w:r>
      <w:r w:rsidRPr="0098335C">
        <w:rPr>
          <w:rFonts w:eastAsiaTheme="minorEastAsia"/>
          <w:b/>
          <w:lang w:eastAsia="zh-CN"/>
        </w:rPr>
        <w:t>BCS’s information.</w:t>
      </w:r>
      <w:bookmarkEnd w:id="55"/>
      <w:bookmarkEnd w:id="56"/>
    </w:p>
    <w:p w:rsidR="0098335C" w:rsidRPr="0098335C" w:rsidRDefault="0098335C" w:rsidP="002B1A0D">
      <w:pPr>
        <w:rPr>
          <w:rFonts w:eastAsiaTheme="minorEastAsia"/>
          <w:lang w:eastAsia="zh-CN"/>
        </w:rPr>
      </w:pPr>
      <w:r w:rsidRPr="0098335C">
        <w:rPr>
          <w:rFonts w:eastAsiaTheme="minorEastAsia"/>
          <w:lang w:eastAsia="zh-CN"/>
        </w:rPr>
        <w:t>Fro</w:t>
      </w:r>
      <w:r>
        <w:rPr>
          <w:rFonts w:eastAsiaTheme="minorEastAsia"/>
          <w:lang w:eastAsia="zh-CN"/>
        </w:rPr>
        <w:t>m UE perspective, w</w:t>
      </w:r>
      <w:r w:rsidRPr="0098335C">
        <w:rPr>
          <w:rFonts w:eastAsiaTheme="minorEastAsia"/>
          <w:lang w:eastAsia="zh-CN"/>
        </w:rPr>
        <w:t>hen</w:t>
      </w:r>
      <w:r>
        <w:rPr>
          <w:rFonts w:eastAsiaTheme="minorEastAsia"/>
          <w:lang w:eastAsia="zh-CN"/>
        </w:rPr>
        <w:t xml:space="preserve"> UE reports BCS4, it </w:t>
      </w:r>
      <w:bookmarkStart w:id="57" w:name="OLE_LINK90"/>
      <w:r>
        <w:rPr>
          <w:rFonts w:eastAsiaTheme="minorEastAsia"/>
          <w:lang w:eastAsia="zh-CN"/>
        </w:rPr>
        <w:t>doesn’t mean that UE</w:t>
      </w:r>
      <w:r w:rsidR="00015207">
        <w:rPr>
          <w:rFonts w:eastAsiaTheme="minorEastAsia"/>
          <w:lang w:eastAsia="zh-CN"/>
        </w:rPr>
        <w:t>s</w:t>
      </w:r>
      <w:r>
        <w:rPr>
          <w:rFonts w:eastAsiaTheme="minorEastAsia"/>
          <w:lang w:eastAsia="zh-CN"/>
        </w:rPr>
        <w:t xml:space="preserve"> have to support all kinds of bandwidth combinations listed in </w:t>
      </w:r>
      <w:r w:rsidRPr="0098335C">
        <w:rPr>
          <w:rFonts w:eastAsiaTheme="minorEastAsia"/>
          <w:lang w:eastAsia="zh-CN"/>
        </w:rPr>
        <w:t>Table 5.3.5-1</w:t>
      </w:r>
      <w:r>
        <w:rPr>
          <w:rFonts w:eastAsiaTheme="minorEastAsia"/>
          <w:lang w:eastAsia="zh-CN"/>
        </w:rPr>
        <w:t xml:space="preserve"> from TS 38.101-1 </w:t>
      </w:r>
      <w:bookmarkEnd w:id="57"/>
      <w:r>
        <w:rPr>
          <w:rFonts w:eastAsiaTheme="minorEastAsia"/>
          <w:lang w:eastAsia="zh-CN"/>
        </w:rPr>
        <w:t>for each. UE can still set reasonable capabilities</w:t>
      </w:r>
      <w:r w:rsidRPr="0098335C">
        <w:rPr>
          <w:rFonts w:eastAsiaTheme="minorEastAsia"/>
          <w:lang w:eastAsia="zh-CN"/>
        </w:rPr>
        <w:t xml:space="preserve"> by reporting </w:t>
      </w:r>
      <w:bookmarkStart w:id="58" w:name="OLE_LINK92"/>
      <w:r w:rsidRPr="0098335C">
        <w:rPr>
          <w:rFonts w:eastAsiaTheme="minorEastAsia"/>
          <w:lang w:eastAsia="zh-CN"/>
        </w:rPr>
        <w:t>the</w:t>
      </w:r>
      <w:r w:rsidRPr="0098335C">
        <w:rPr>
          <w:rFonts w:eastAsiaTheme="minorEastAsia"/>
          <w:i/>
          <w:lang w:eastAsia="zh-CN"/>
        </w:rPr>
        <w:t xml:space="preserve"> </w:t>
      </w:r>
      <w:proofErr w:type="spellStart"/>
      <w:r w:rsidRPr="0098335C">
        <w:rPr>
          <w:rFonts w:eastAsiaTheme="minorEastAsia"/>
          <w:i/>
          <w:lang w:eastAsia="zh-CN"/>
        </w:rPr>
        <w:t>channelBWs</w:t>
      </w:r>
      <w:proofErr w:type="spellEnd"/>
      <w:r w:rsidRPr="0098335C">
        <w:rPr>
          <w:rFonts w:eastAsiaTheme="minorEastAsia"/>
          <w:i/>
          <w:lang w:eastAsia="zh-CN"/>
        </w:rPr>
        <w:t xml:space="preserve">-UL, </w:t>
      </w:r>
      <w:proofErr w:type="spellStart"/>
      <w:r w:rsidRPr="0098335C">
        <w:rPr>
          <w:rFonts w:eastAsiaTheme="minorEastAsia"/>
          <w:i/>
          <w:lang w:eastAsia="zh-CN"/>
        </w:rPr>
        <w:t>channelBWs</w:t>
      </w:r>
      <w:proofErr w:type="spellEnd"/>
      <w:r w:rsidRPr="0098335C">
        <w:rPr>
          <w:rFonts w:eastAsiaTheme="minorEastAsia"/>
          <w:i/>
          <w:lang w:eastAsia="zh-CN"/>
        </w:rPr>
        <w:t xml:space="preserve">-DL, </w:t>
      </w:r>
      <w:proofErr w:type="spellStart"/>
      <w:r w:rsidRPr="0098335C">
        <w:rPr>
          <w:rFonts w:eastAsiaTheme="minorEastAsia"/>
          <w:i/>
          <w:lang w:eastAsia="zh-CN"/>
        </w:rPr>
        <w:t>supportedBand</w:t>
      </w:r>
      <w:r>
        <w:rPr>
          <w:rFonts w:eastAsiaTheme="minorEastAsia"/>
          <w:i/>
          <w:lang w:eastAsia="zh-CN"/>
        </w:rPr>
        <w:t>widthUL</w:t>
      </w:r>
      <w:proofErr w:type="spellEnd"/>
      <w:r>
        <w:rPr>
          <w:rFonts w:eastAsiaTheme="minorEastAsia"/>
          <w:i/>
          <w:lang w:eastAsia="zh-CN"/>
        </w:rPr>
        <w:t xml:space="preserve"> and </w:t>
      </w:r>
      <w:proofErr w:type="spellStart"/>
      <w:r>
        <w:rPr>
          <w:rFonts w:eastAsiaTheme="minorEastAsia"/>
          <w:i/>
          <w:lang w:eastAsia="zh-CN"/>
        </w:rPr>
        <w:t>supportedBandwidthDL</w:t>
      </w:r>
      <w:proofErr w:type="spellEnd"/>
      <w:r>
        <w:rPr>
          <w:rFonts w:eastAsiaTheme="minorEastAsia"/>
          <w:i/>
          <w:lang w:eastAsia="zh-CN"/>
        </w:rPr>
        <w:t>.</w:t>
      </w:r>
      <w:bookmarkEnd w:id="58"/>
      <w:r>
        <w:rPr>
          <w:rFonts w:eastAsiaTheme="minorEastAsia"/>
          <w:i/>
          <w:lang w:eastAsia="zh-CN"/>
        </w:rPr>
        <w:t xml:space="preserve"> </w:t>
      </w:r>
    </w:p>
    <w:p w:rsidR="0098335C" w:rsidRDefault="0098335C" w:rsidP="002B1A0D">
      <w:pPr>
        <w:rPr>
          <w:rFonts w:eastAsiaTheme="minorEastAsia"/>
          <w:b/>
          <w:lang w:eastAsia="zh-CN"/>
        </w:rPr>
      </w:pPr>
      <w:bookmarkStart w:id="59" w:name="OLE_LINK91"/>
      <w:bookmarkStart w:id="60" w:name="OLE_LINK139"/>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4</w:t>
      </w:r>
      <w:r w:rsidRPr="00756115">
        <w:rPr>
          <w:rFonts w:eastAsiaTheme="minorEastAsia"/>
          <w:b/>
          <w:lang w:eastAsia="zh-CN"/>
        </w:rPr>
        <w:t>:</w:t>
      </w:r>
      <w:r>
        <w:rPr>
          <w:rFonts w:eastAsiaTheme="minorEastAsia"/>
          <w:b/>
          <w:lang w:eastAsia="zh-CN"/>
        </w:rPr>
        <w:t xml:space="preserve"> </w:t>
      </w:r>
      <w:bookmarkEnd w:id="59"/>
      <w:r>
        <w:rPr>
          <w:rFonts w:eastAsiaTheme="minorEastAsia"/>
          <w:b/>
          <w:lang w:eastAsia="zh-CN"/>
        </w:rPr>
        <w:t xml:space="preserve">BCS4 reporting </w:t>
      </w:r>
      <w:r w:rsidRPr="0098335C">
        <w:rPr>
          <w:rFonts w:eastAsiaTheme="minorEastAsia"/>
          <w:b/>
          <w:lang w:eastAsia="zh-CN"/>
        </w:rPr>
        <w:t>doesn’t mean that UE</w:t>
      </w:r>
      <w:r w:rsidR="00015207">
        <w:rPr>
          <w:rFonts w:eastAsiaTheme="minorEastAsia"/>
          <w:b/>
          <w:lang w:eastAsia="zh-CN"/>
        </w:rPr>
        <w:t>s</w:t>
      </w:r>
      <w:r w:rsidRPr="0098335C">
        <w:rPr>
          <w:rFonts w:eastAsiaTheme="minorEastAsia"/>
          <w:b/>
          <w:lang w:eastAsia="zh-CN"/>
        </w:rPr>
        <w:t xml:space="preserve"> have to support all kinds of bandwidth combinations listed in Table 5.3.5-1 from TS 38.101-1 </w:t>
      </w:r>
      <w:r>
        <w:rPr>
          <w:rFonts w:eastAsiaTheme="minorEastAsia"/>
          <w:b/>
          <w:lang w:eastAsia="zh-CN"/>
        </w:rPr>
        <w:t>for each band</w:t>
      </w:r>
      <w:r w:rsidRPr="0098335C">
        <w:rPr>
          <w:rFonts w:eastAsiaTheme="minorEastAsia"/>
          <w:b/>
          <w:lang w:eastAsia="zh-CN"/>
        </w:rPr>
        <w:t>.</w:t>
      </w:r>
    </w:p>
    <w:p w:rsidR="00015207" w:rsidRDefault="00015207" w:rsidP="002B1A0D">
      <w:pPr>
        <w:rPr>
          <w:rFonts w:eastAsiaTheme="minorEastAsia"/>
          <w:b/>
          <w:i/>
          <w:lang w:eastAsia="zh-CN"/>
        </w:rPr>
      </w:pPr>
      <w:bookmarkStart w:id="61" w:name="OLE_LINK95"/>
      <w:bookmarkStart w:id="62" w:name="OLE_LINK102"/>
      <w:bookmarkStart w:id="63" w:name="OLE_LINK103"/>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5</w:t>
      </w:r>
      <w:r w:rsidRPr="00756115">
        <w:rPr>
          <w:rFonts w:eastAsiaTheme="minorEastAsia"/>
          <w:b/>
          <w:lang w:eastAsia="zh-CN"/>
        </w:rPr>
        <w:t>:</w:t>
      </w:r>
      <w:bookmarkEnd w:id="61"/>
      <w:r>
        <w:rPr>
          <w:rFonts w:eastAsiaTheme="minorEastAsia"/>
          <w:b/>
          <w:lang w:eastAsia="zh-CN"/>
        </w:rPr>
        <w:t xml:space="preserve"> It’s enough to represent UE bandwidths combinations’</w:t>
      </w:r>
      <w:bookmarkEnd w:id="62"/>
      <w:bookmarkEnd w:id="63"/>
      <w:r>
        <w:rPr>
          <w:rFonts w:eastAsiaTheme="minorEastAsia"/>
          <w:b/>
          <w:lang w:eastAsia="zh-CN"/>
        </w:rPr>
        <w:t xml:space="preserve"> capabilities for a band combination by reporting</w:t>
      </w:r>
      <w:r w:rsidRPr="00015207">
        <w:rPr>
          <w:rFonts w:eastAsiaTheme="minorEastAsia"/>
          <w:b/>
          <w:lang w:eastAsia="zh-CN"/>
        </w:rPr>
        <w:t xml:space="preserve"> the</w:t>
      </w:r>
      <w:r w:rsidRPr="00015207">
        <w:rPr>
          <w:rFonts w:eastAsiaTheme="minorEastAsia"/>
          <w:b/>
          <w:i/>
          <w:lang w:eastAsia="zh-CN"/>
        </w:rPr>
        <w:t xml:space="preserve"> </w:t>
      </w:r>
      <w:proofErr w:type="spellStart"/>
      <w:r w:rsidRPr="00015207">
        <w:rPr>
          <w:rFonts w:eastAsiaTheme="minorEastAsia"/>
          <w:b/>
          <w:i/>
          <w:lang w:eastAsia="zh-CN"/>
        </w:rPr>
        <w:t>channelBWs</w:t>
      </w:r>
      <w:proofErr w:type="spellEnd"/>
      <w:r w:rsidRPr="00015207">
        <w:rPr>
          <w:rFonts w:eastAsiaTheme="minorEastAsia"/>
          <w:b/>
          <w:i/>
          <w:lang w:eastAsia="zh-CN"/>
        </w:rPr>
        <w:t xml:space="preserve">-UL, </w:t>
      </w:r>
      <w:proofErr w:type="spellStart"/>
      <w:r w:rsidRPr="00015207">
        <w:rPr>
          <w:rFonts w:eastAsiaTheme="minorEastAsia"/>
          <w:b/>
          <w:i/>
          <w:lang w:eastAsia="zh-CN"/>
        </w:rPr>
        <w:t>channelBWs</w:t>
      </w:r>
      <w:proofErr w:type="spellEnd"/>
      <w:r w:rsidRPr="00015207">
        <w:rPr>
          <w:rFonts w:eastAsiaTheme="minorEastAsia"/>
          <w:b/>
          <w:i/>
          <w:lang w:eastAsia="zh-CN"/>
        </w:rPr>
        <w:t xml:space="preserve">-DL, </w:t>
      </w:r>
      <w:proofErr w:type="spellStart"/>
      <w:r w:rsidRPr="00015207">
        <w:rPr>
          <w:rFonts w:eastAsiaTheme="minorEastAsia"/>
          <w:b/>
          <w:i/>
          <w:lang w:eastAsia="zh-CN"/>
        </w:rPr>
        <w:t>supportedBandwidthUL</w:t>
      </w:r>
      <w:proofErr w:type="spellEnd"/>
      <w:r w:rsidRPr="00015207">
        <w:rPr>
          <w:rFonts w:eastAsiaTheme="minorEastAsia"/>
          <w:b/>
          <w:i/>
          <w:lang w:eastAsia="zh-CN"/>
        </w:rPr>
        <w:t xml:space="preserve"> and </w:t>
      </w:r>
      <w:proofErr w:type="spellStart"/>
      <w:r w:rsidRPr="00015207">
        <w:rPr>
          <w:rFonts w:eastAsiaTheme="minorEastAsia"/>
          <w:b/>
          <w:i/>
          <w:lang w:eastAsia="zh-CN"/>
        </w:rPr>
        <w:t>supportedBandwidthDL</w:t>
      </w:r>
      <w:proofErr w:type="spellEnd"/>
      <w:r w:rsidRPr="00015207">
        <w:rPr>
          <w:rFonts w:eastAsiaTheme="minorEastAsia"/>
          <w:b/>
          <w:i/>
          <w:lang w:eastAsia="zh-CN"/>
        </w:rPr>
        <w:t>.</w:t>
      </w:r>
    </w:p>
    <w:p w:rsidR="00DA72EB" w:rsidRDefault="00DA72EB" w:rsidP="002B1A0D">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6</w:t>
      </w:r>
      <w:r w:rsidRPr="00756115">
        <w:rPr>
          <w:rFonts w:eastAsiaTheme="minorEastAsia"/>
          <w:b/>
          <w:lang w:eastAsia="zh-CN"/>
        </w:rPr>
        <w:t>:</w:t>
      </w:r>
      <w:r>
        <w:rPr>
          <w:rFonts w:eastAsiaTheme="minorEastAsia"/>
          <w:b/>
          <w:lang w:eastAsia="zh-CN"/>
        </w:rPr>
        <w:t xml:space="preserve"> Based on current agreements, UE is </w:t>
      </w:r>
      <w:r w:rsidR="00B03CDD">
        <w:rPr>
          <w:rFonts w:eastAsiaTheme="minorEastAsia"/>
          <w:b/>
          <w:lang w:eastAsia="zh-CN"/>
        </w:rPr>
        <w:t xml:space="preserve">also </w:t>
      </w:r>
      <w:r>
        <w:rPr>
          <w:rFonts w:eastAsiaTheme="minorEastAsia"/>
          <w:b/>
          <w:lang w:eastAsia="zh-CN"/>
        </w:rPr>
        <w:t>allowed to report other BCSs except for BCS4.</w:t>
      </w:r>
    </w:p>
    <w:bookmarkEnd w:id="60"/>
    <w:p w:rsidR="00015207" w:rsidRDefault="00015207" w:rsidP="002B1A0D">
      <w:pPr>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IoDT</w:t>
      </w:r>
      <w:proofErr w:type="spellEnd"/>
      <w:r>
        <w:rPr>
          <w:rFonts w:eastAsiaTheme="minorEastAsia"/>
          <w:lang w:eastAsia="zh-CN"/>
        </w:rPr>
        <w:t xml:space="preserve"> concerns were raised by some companies, but these concerns were brought by the increasing channel bandwidths instead of BCS4 concept. It may increase the </w:t>
      </w:r>
      <w:proofErr w:type="spellStart"/>
      <w:r>
        <w:rPr>
          <w:rFonts w:eastAsiaTheme="minorEastAsia"/>
          <w:lang w:eastAsia="zh-CN"/>
        </w:rPr>
        <w:t>IoD</w:t>
      </w:r>
      <w:proofErr w:type="spellEnd"/>
      <w:r>
        <w:rPr>
          <w:rFonts w:eastAsiaTheme="minorEastAsia"/>
          <w:lang w:eastAsia="zh-CN"/>
        </w:rPr>
        <w:t xml:space="preserve"> test, but</w:t>
      </w:r>
      <w:bookmarkStart w:id="64" w:name="OLE_LINK97"/>
      <w:bookmarkStart w:id="65" w:name="OLE_LINK98"/>
      <w:r>
        <w:rPr>
          <w:rFonts w:eastAsiaTheme="minorEastAsia"/>
          <w:lang w:eastAsia="zh-CN"/>
        </w:rPr>
        <w:t xml:space="preserve"> t</w:t>
      </w:r>
      <w:r w:rsidRPr="00CE044F">
        <w:rPr>
          <w:rFonts w:eastAsiaTheme="minorEastAsia"/>
          <w:lang w:eastAsia="zh-CN"/>
        </w:rPr>
        <w:t>here is no assessment of how much impact this will have.</w:t>
      </w:r>
      <w:bookmarkEnd w:id="64"/>
      <w:bookmarkEnd w:id="65"/>
      <w:r>
        <w:rPr>
          <w:rFonts w:eastAsiaTheme="minorEastAsia"/>
          <w:lang w:eastAsia="zh-CN"/>
        </w:rPr>
        <w:t xml:space="preserve"> </w:t>
      </w:r>
      <w:bookmarkStart w:id="66" w:name="OLE_LINK99"/>
      <w:bookmarkStart w:id="67" w:name="OLE_LINK100"/>
      <w:r>
        <w:rPr>
          <w:rFonts w:eastAsiaTheme="minorEastAsia"/>
          <w:lang w:eastAsia="zh-CN"/>
        </w:rPr>
        <w:t xml:space="preserve">Besides, </w:t>
      </w:r>
      <w:proofErr w:type="spellStart"/>
      <w:r>
        <w:rPr>
          <w:rFonts w:eastAsiaTheme="minorEastAsia"/>
          <w:lang w:eastAsia="zh-CN"/>
        </w:rPr>
        <w:t>IoDT</w:t>
      </w:r>
      <w:proofErr w:type="spellEnd"/>
      <w:r>
        <w:rPr>
          <w:rFonts w:eastAsiaTheme="minorEastAsia"/>
          <w:lang w:eastAsia="zh-CN"/>
        </w:rPr>
        <w:t xml:space="preserve"> is out of 3GPP scope and it can be addressed using other solutions instead of adding new signalling.</w:t>
      </w:r>
      <w:bookmarkEnd w:id="66"/>
      <w:bookmarkEnd w:id="67"/>
    </w:p>
    <w:p w:rsidR="00015207" w:rsidRDefault="00015207" w:rsidP="002B1A0D">
      <w:pPr>
        <w:rPr>
          <w:rFonts w:eastAsiaTheme="minorEastAsia"/>
          <w:lang w:eastAsia="zh-CN"/>
        </w:rPr>
      </w:pPr>
      <w:bookmarkStart w:id="68" w:name="OLE_LINK104"/>
      <w:bookmarkStart w:id="69" w:name="OLE_LINK105"/>
      <w:bookmarkStart w:id="70" w:name="OLE_LINK140"/>
      <w:bookmarkStart w:id="71" w:name="OLE_LINK141"/>
      <w:r>
        <w:rPr>
          <w:rFonts w:eastAsiaTheme="minorEastAsia"/>
          <w:b/>
          <w:lang w:eastAsia="zh-CN"/>
        </w:rPr>
        <w:t>Observation</w:t>
      </w:r>
      <w:r w:rsidRPr="00756115">
        <w:rPr>
          <w:rFonts w:eastAsiaTheme="minorEastAsia"/>
          <w:b/>
          <w:lang w:eastAsia="zh-CN"/>
        </w:rPr>
        <w:t xml:space="preserve"> </w:t>
      </w:r>
      <w:r w:rsidR="00DA72EB">
        <w:rPr>
          <w:rFonts w:eastAsiaTheme="minorEastAsia"/>
          <w:b/>
          <w:lang w:eastAsia="zh-CN"/>
        </w:rPr>
        <w:t>7</w:t>
      </w:r>
      <w:r w:rsidRPr="00756115">
        <w:rPr>
          <w:rFonts w:eastAsiaTheme="minorEastAsia"/>
          <w:b/>
          <w:lang w:eastAsia="zh-CN"/>
        </w:rPr>
        <w:t>:</w:t>
      </w:r>
      <w:bookmarkEnd w:id="68"/>
      <w:bookmarkEnd w:id="69"/>
      <w:r>
        <w:rPr>
          <w:rFonts w:eastAsiaTheme="minorEastAsia"/>
          <w:b/>
          <w:lang w:eastAsia="zh-CN"/>
        </w:rPr>
        <w:t xml:space="preserve"> </w:t>
      </w:r>
      <w:r w:rsidRPr="00015207">
        <w:rPr>
          <w:rFonts w:eastAsiaTheme="minorEastAsia"/>
          <w:b/>
          <w:lang w:eastAsia="zh-CN"/>
        </w:rPr>
        <w:t xml:space="preserve">There is no adequate assessment of how much impact this will have for </w:t>
      </w:r>
      <w:proofErr w:type="spellStart"/>
      <w:r w:rsidRPr="00015207">
        <w:rPr>
          <w:rFonts w:eastAsiaTheme="minorEastAsia"/>
          <w:b/>
          <w:lang w:eastAsia="zh-CN"/>
        </w:rPr>
        <w:t>IoD</w:t>
      </w:r>
      <w:proofErr w:type="spellEnd"/>
      <w:r w:rsidRPr="00015207">
        <w:rPr>
          <w:rFonts w:eastAsiaTheme="minorEastAsia"/>
          <w:b/>
          <w:lang w:eastAsia="zh-CN"/>
        </w:rPr>
        <w:t xml:space="preserve"> test. Besides, </w:t>
      </w:r>
      <w:proofErr w:type="spellStart"/>
      <w:r w:rsidRPr="00015207">
        <w:rPr>
          <w:rFonts w:eastAsiaTheme="minorEastAsia"/>
          <w:b/>
          <w:lang w:eastAsia="zh-CN"/>
        </w:rPr>
        <w:t>IoDT</w:t>
      </w:r>
      <w:proofErr w:type="spellEnd"/>
      <w:r w:rsidRPr="00015207">
        <w:rPr>
          <w:rFonts w:eastAsiaTheme="minorEastAsia"/>
          <w:b/>
          <w:lang w:eastAsia="zh-CN"/>
        </w:rPr>
        <w:t xml:space="preserve"> is out of 3GPP scope and it can be addressed using other solutions instead of adding new signalling.</w:t>
      </w:r>
    </w:p>
    <w:bookmarkEnd w:id="70"/>
    <w:bookmarkEnd w:id="71"/>
    <w:p w:rsidR="00015207" w:rsidRDefault="00015207" w:rsidP="002B1A0D">
      <w:pPr>
        <w:rPr>
          <w:rFonts w:eastAsiaTheme="minorEastAsia"/>
          <w:lang w:eastAsia="zh-CN"/>
        </w:rPr>
      </w:pPr>
      <w:r>
        <w:rPr>
          <w:rFonts w:eastAsiaTheme="minorEastAsia" w:hint="eastAsia"/>
          <w:lang w:eastAsia="zh-CN"/>
        </w:rPr>
        <w:t>F</w:t>
      </w:r>
      <w:r>
        <w:rPr>
          <w:rFonts w:eastAsiaTheme="minorEastAsia"/>
          <w:lang w:eastAsia="zh-CN"/>
        </w:rPr>
        <w:t>rom standard perspective, companies should take more careful of the bandwidth-specific requirements, such as</w:t>
      </w:r>
      <w:r w:rsidR="000A7A3C">
        <w:rPr>
          <w:rFonts w:eastAsiaTheme="minorEastAsia"/>
          <w:lang w:eastAsia="zh-CN"/>
        </w:rPr>
        <w:t xml:space="preserve"> MSD and AMPR.</w:t>
      </w:r>
    </w:p>
    <w:p w:rsidR="000A7A3C" w:rsidRPr="00756115" w:rsidRDefault="000A7A3C" w:rsidP="000A7A3C">
      <w:pPr>
        <w:rPr>
          <w:rFonts w:eastAsiaTheme="minorEastAsia"/>
          <w:b/>
          <w:lang w:eastAsia="zh-CN"/>
        </w:rPr>
      </w:pPr>
      <w:bookmarkStart w:id="72" w:name="OLE_LINK142"/>
      <w:bookmarkStart w:id="73" w:name="OLE_LINK143"/>
      <w:r w:rsidRPr="00756115">
        <w:rPr>
          <w:rFonts w:eastAsiaTheme="minorEastAsia"/>
          <w:b/>
          <w:lang w:eastAsia="zh-CN"/>
        </w:rPr>
        <w:lastRenderedPageBreak/>
        <w:t>Proposal 1: The</w:t>
      </w:r>
      <w:r>
        <w:rPr>
          <w:rFonts w:eastAsiaTheme="minorEastAsia"/>
          <w:b/>
          <w:lang w:eastAsia="zh-CN"/>
        </w:rPr>
        <w:t>re is no big impact on both network and UE’s implementation when BCS4 concept is introduced</w:t>
      </w:r>
      <w:r w:rsidRPr="00756115">
        <w:rPr>
          <w:rFonts w:eastAsiaTheme="minorEastAsia"/>
          <w:b/>
          <w:lang w:eastAsia="zh-CN"/>
        </w:rPr>
        <w:t>.</w:t>
      </w:r>
      <w:bookmarkEnd w:id="72"/>
      <w:bookmarkEnd w:id="73"/>
    </w:p>
    <w:p w:rsidR="001F64ED" w:rsidRPr="001F64ED" w:rsidRDefault="001F64ED" w:rsidP="001F64ED">
      <w:pPr>
        <w:pStyle w:val="2"/>
        <w:spacing w:after="240"/>
      </w:pPr>
      <w:bookmarkStart w:id="74" w:name="OLE_LINK81"/>
      <w:bookmarkEnd w:id="9"/>
      <w:bookmarkEnd w:id="10"/>
      <w:r>
        <w:t>The cons and pros for the</w:t>
      </w:r>
      <w:r w:rsidRPr="001F64ED">
        <w:t xml:space="preserve"> candidate methods</w:t>
      </w:r>
    </w:p>
    <w:bookmarkEnd w:id="74"/>
    <w:p w:rsidR="0067461A" w:rsidRDefault="004F5014" w:rsidP="00523587">
      <w:pPr>
        <w:rPr>
          <w:rFonts w:eastAsiaTheme="minorEastAsia"/>
          <w:lang w:eastAsia="zh-CN"/>
        </w:rPr>
      </w:pPr>
      <w:r>
        <w:rPr>
          <w:rFonts w:eastAsiaTheme="minorEastAsia"/>
          <w:lang w:eastAsia="zh-CN"/>
        </w:rPr>
        <w:t>The candidate methods are listed above in objec</w:t>
      </w:r>
      <w:r w:rsidR="0067461A">
        <w:rPr>
          <w:rFonts w:eastAsiaTheme="minorEastAsia"/>
          <w:lang w:eastAsia="zh-CN"/>
        </w:rPr>
        <w:t xml:space="preserve">tive one. </w:t>
      </w:r>
    </w:p>
    <w:p w:rsidR="0067461A" w:rsidRPr="00A007C0"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rPr>
        <w:t>Signalling of BCS4 support per band combination</w:t>
      </w:r>
    </w:p>
    <w:p w:rsidR="0067461A" w:rsidRPr="00A007C0"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 xml:space="preserve">BCS4 signalling with additional minimum channel bandwidth for each CC in NR band within a band combination </w:t>
      </w:r>
    </w:p>
    <w:p w:rsidR="0067461A" w:rsidRPr="0067461A"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BCS4 signalling with additional UE signalling multiple feature sets with different maximum and minimum channel bandwidth supporting on each CC for the same band combination.</w:t>
      </w:r>
    </w:p>
    <w:p w:rsidR="00DA72EB" w:rsidRDefault="00DA72EB" w:rsidP="00523587">
      <w:pPr>
        <w:rPr>
          <w:rFonts w:eastAsiaTheme="minorEastAsia"/>
          <w:lang w:eastAsia="zh-CN"/>
        </w:rPr>
      </w:pPr>
      <w:r>
        <w:rPr>
          <w:rFonts w:eastAsiaTheme="minorEastAsia" w:hint="eastAsia"/>
          <w:lang w:eastAsia="zh-CN"/>
        </w:rPr>
        <w:t>A</w:t>
      </w:r>
      <w:r>
        <w:rPr>
          <w:rFonts w:eastAsiaTheme="minorEastAsia"/>
          <w:lang w:eastAsia="zh-CN"/>
        </w:rPr>
        <w:t xml:space="preserve">s we discussed in clause 2.2, there is no big impact on both network and UE’s implementation when BCS4 concept is introduced. It’s unnecessary to introduce new UE capabilities for BCS4 concept. </w:t>
      </w:r>
      <w:r w:rsidR="00D47DCF">
        <w:rPr>
          <w:rFonts w:eastAsiaTheme="minorEastAsia"/>
          <w:lang w:eastAsia="zh-CN"/>
        </w:rPr>
        <w:t>Otherwise, UE can only support BCS4 feature from Rel-17 and i</w:t>
      </w:r>
      <w:r w:rsidR="00D47DCF" w:rsidRPr="00D47DCF">
        <w:rPr>
          <w:rFonts w:eastAsiaTheme="minorEastAsia"/>
          <w:lang w:eastAsia="zh-CN"/>
        </w:rPr>
        <w:t>ncrease the additional IE overhead which is unnecessary.</w:t>
      </w:r>
    </w:p>
    <w:p w:rsidR="00355D28" w:rsidRDefault="00355D28" w:rsidP="00523587">
      <w:pPr>
        <w:rPr>
          <w:rFonts w:eastAsiaTheme="minorEastAsia"/>
          <w:b/>
          <w:lang w:eastAsia="zh-CN"/>
        </w:rPr>
      </w:pPr>
      <w:bookmarkStart w:id="75" w:name="OLE_LINK113"/>
      <w:bookmarkStart w:id="76" w:name="OLE_LINK114"/>
      <w:bookmarkStart w:id="77" w:name="OLE_LINK144"/>
      <w:bookmarkStart w:id="78" w:name="OLE_LINK145"/>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8</w:t>
      </w:r>
      <w:r w:rsidRPr="00756115">
        <w:rPr>
          <w:rFonts w:eastAsiaTheme="minorEastAsia"/>
          <w:b/>
          <w:lang w:eastAsia="zh-CN"/>
        </w:rPr>
        <w:t>:</w:t>
      </w:r>
      <w:r w:rsidRPr="00355D28">
        <w:rPr>
          <w:rFonts w:eastAsiaTheme="minorEastAsia"/>
          <w:b/>
          <w:lang w:eastAsia="zh-CN"/>
        </w:rPr>
        <w:t xml:space="preserve"> </w:t>
      </w:r>
      <w:r>
        <w:rPr>
          <w:rFonts w:eastAsiaTheme="minorEastAsia"/>
          <w:b/>
          <w:lang w:eastAsia="zh-CN"/>
        </w:rPr>
        <w:t xml:space="preserve">The following </w:t>
      </w:r>
      <w:r w:rsidRPr="00355D28">
        <w:rPr>
          <w:rFonts w:eastAsiaTheme="minorEastAsia"/>
          <w:b/>
          <w:lang w:eastAsia="zh-CN"/>
        </w:rPr>
        <w:t>advantages are observed</w:t>
      </w:r>
      <w:r w:rsidR="00D47DCF">
        <w:rPr>
          <w:rFonts w:eastAsiaTheme="minorEastAsia"/>
          <w:b/>
          <w:lang w:eastAsia="zh-CN"/>
        </w:rPr>
        <w:t xml:space="preserve"> when introducing BCS4 concept without additional capabilities</w:t>
      </w:r>
      <w:r w:rsidRPr="00355D28">
        <w:rPr>
          <w:rFonts w:eastAsiaTheme="minorEastAsia"/>
          <w:b/>
          <w:lang w:eastAsia="zh-CN"/>
        </w:rPr>
        <w:t>.</w:t>
      </w:r>
    </w:p>
    <w:p w:rsidR="00355D28" w:rsidRDefault="00D47DCF" w:rsidP="00D47DCF">
      <w:pPr>
        <w:pStyle w:val="aff6"/>
        <w:numPr>
          <w:ilvl w:val="0"/>
          <w:numId w:val="40"/>
        </w:numPr>
        <w:ind w:firstLineChars="0"/>
        <w:rPr>
          <w:rFonts w:eastAsiaTheme="minorEastAsia"/>
          <w:b/>
          <w:lang w:eastAsia="zh-CN"/>
        </w:rPr>
      </w:pPr>
      <w:bookmarkStart w:id="79" w:name="OLE_LINK116"/>
      <w:bookmarkStart w:id="80" w:name="OLE_LINK117"/>
      <w:bookmarkEnd w:id="75"/>
      <w:bookmarkEnd w:id="76"/>
      <w:r>
        <w:rPr>
          <w:rFonts w:eastAsiaTheme="minorEastAsia"/>
          <w:b/>
          <w:lang w:eastAsia="zh-CN"/>
        </w:rPr>
        <w:t>It’s helpful to simplify the BS scheduling without considering BCS’s information.</w:t>
      </w:r>
    </w:p>
    <w:bookmarkEnd w:id="79"/>
    <w:bookmarkEnd w:id="80"/>
    <w:p w:rsidR="00D47DCF" w:rsidRDefault="00D47DCF" w:rsidP="00D47DCF">
      <w:pPr>
        <w:pStyle w:val="aff6"/>
        <w:numPr>
          <w:ilvl w:val="0"/>
          <w:numId w:val="40"/>
        </w:numPr>
        <w:ind w:firstLineChars="0"/>
        <w:rPr>
          <w:rFonts w:eastAsiaTheme="minorEastAsia"/>
          <w:b/>
          <w:lang w:eastAsia="zh-CN"/>
        </w:rPr>
      </w:pPr>
      <w:r w:rsidRPr="00D47DCF">
        <w:rPr>
          <w:rFonts w:eastAsiaTheme="minorEastAsia"/>
          <w:b/>
          <w:lang w:eastAsia="zh-CN"/>
        </w:rPr>
        <w:t xml:space="preserve">UE can report BCS4 </w:t>
      </w:r>
      <w:r>
        <w:rPr>
          <w:rFonts w:eastAsiaTheme="minorEastAsia"/>
          <w:b/>
          <w:lang w:eastAsia="zh-CN"/>
        </w:rPr>
        <w:t xml:space="preserve">feature </w:t>
      </w:r>
      <w:r w:rsidRPr="00D47DCF">
        <w:rPr>
          <w:rFonts w:eastAsiaTheme="minorEastAsia"/>
          <w:b/>
          <w:lang w:eastAsia="zh-CN"/>
        </w:rPr>
        <w:t>using release independent method</w:t>
      </w:r>
      <w:r>
        <w:rPr>
          <w:rFonts w:eastAsiaTheme="minorEastAsia"/>
          <w:b/>
          <w:lang w:eastAsia="zh-CN"/>
        </w:rPr>
        <w:t xml:space="preserve"> from Rel-15.</w:t>
      </w:r>
    </w:p>
    <w:p w:rsidR="00D47DCF" w:rsidRDefault="00D47DCF" w:rsidP="00D47DCF">
      <w:pPr>
        <w:pStyle w:val="aff6"/>
        <w:numPr>
          <w:ilvl w:val="0"/>
          <w:numId w:val="40"/>
        </w:numPr>
        <w:ind w:firstLineChars="0"/>
        <w:rPr>
          <w:rFonts w:eastAsiaTheme="minorEastAsia"/>
          <w:b/>
          <w:lang w:eastAsia="zh-CN"/>
        </w:rPr>
      </w:pPr>
      <w:r>
        <w:rPr>
          <w:rFonts w:eastAsiaTheme="minorEastAsia" w:hint="eastAsia"/>
          <w:b/>
          <w:lang w:eastAsia="zh-CN"/>
        </w:rPr>
        <w:t>I</w:t>
      </w:r>
      <w:r>
        <w:rPr>
          <w:rFonts w:eastAsiaTheme="minorEastAsia"/>
          <w:b/>
          <w:lang w:eastAsia="zh-CN"/>
        </w:rPr>
        <w:t>t can minimum the spec’s impact on other working group.</w:t>
      </w:r>
    </w:p>
    <w:p w:rsidR="00D47DCF" w:rsidRPr="00D47DCF" w:rsidRDefault="00D47DCF" w:rsidP="00D47DCF">
      <w:pPr>
        <w:pStyle w:val="aff6"/>
        <w:numPr>
          <w:ilvl w:val="0"/>
          <w:numId w:val="40"/>
        </w:numPr>
        <w:ind w:firstLineChars="0"/>
        <w:rPr>
          <w:rFonts w:eastAsiaTheme="minorEastAsia"/>
          <w:b/>
          <w:lang w:eastAsia="zh-CN"/>
        </w:rPr>
      </w:pPr>
      <w:r>
        <w:rPr>
          <w:rFonts w:eastAsiaTheme="minorEastAsia"/>
          <w:b/>
          <w:lang w:eastAsia="zh-CN"/>
        </w:rPr>
        <w:t>There is no additional IE overhead.</w:t>
      </w:r>
    </w:p>
    <w:bookmarkEnd w:id="77"/>
    <w:bookmarkEnd w:id="78"/>
    <w:p w:rsidR="00355D28" w:rsidRDefault="00D47DCF" w:rsidP="00523587">
      <w:pPr>
        <w:rPr>
          <w:rFonts w:eastAsiaTheme="minorEastAsia"/>
          <w:lang w:eastAsia="zh-CN"/>
        </w:rPr>
      </w:pPr>
      <w:r>
        <w:rPr>
          <w:rFonts w:eastAsiaTheme="minorEastAsia" w:hint="eastAsia"/>
          <w:lang w:eastAsia="zh-CN"/>
        </w:rPr>
        <w:t>F</w:t>
      </w:r>
      <w:r>
        <w:rPr>
          <w:rFonts w:eastAsiaTheme="minorEastAsia"/>
          <w:lang w:eastAsia="zh-CN"/>
        </w:rPr>
        <w:t xml:space="preserve">or </w:t>
      </w:r>
      <w:r w:rsidR="00B03CDD">
        <w:rPr>
          <w:rFonts w:eastAsiaTheme="minorEastAsia"/>
          <w:lang w:eastAsia="zh-CN"/>
        </w:rPr>
        <w:t xml:space="preserve">the </w:t>
      </w:r>
      <w:r>
        <w:rPr>
          <w:rFonts w:eastAsiaTheme="minorEastAsia"/>
          <w:lang w:eastAsia="zh-CN"/>
        </w:rPr>
        <w:t>second</w:t>
      </w:r>
      <w:r w:rsidR="00B03CDD">
        <w:rPr>
          <w:rFonts w:eastAsiaTheme="minorEastAsia"/>
          <w:lang w:eastAsia="zh-CN"/>
        </w:rPr>
        <w:t xml:space="preserve"> and the third</w:t>
      </w:r>
      <w:r>
        <w:rPr>
          <w:rFonts w:eastAsiaTheme="minorEastAsia"/>
          <w:lang w:eastAsia="zh-CN"/>
        </w:rPr>
        <w:t xml:space="preserve"> method, </w:t>
      </w:r>
      <w:bookmarkStart w:id="81" w:name="OLE_LINK148"/>
      <w:bookmarkStart w:id="82" w:name="OLE_LINK115"/>
      <w:r>
        <w:rPr>
          <w:rFonts w:eastAsiaTheme="minorEastAsia"/>
          <w:lang w:eastAsia="zh-CN"/>
        </w:rPr>
        <w:t xml:space="preserve">a new capability </w:t>
      </w:r>
      <w:r>
        <w:t>“</w:t>
      </w:r>
      <w:r w:rsidRPr="00876C0F">
        <w:rPr>
          <w:rFonts w:eastAsiaTheme="minorEastAsia"/>
          <w:lang w:eastAsia="zh-CN"/>
        </w:rPr>
        <w:t>minimum channel bandwidth for each CC in NR band within a band combination</w:t>
      </w:r>
      <w:r>
        <w:rPr>
          <w:rFonts w:eastAsiaTheme="minorEastAsia"/>
          <w:lang w:eastAsia="zh-CN"/>
        </w:rPr>
        <w:t>”</w:t>
      </w:r>
      <w:bookmarkEnd w:id="81"/>
      <w:r w:rsidRPr="00876C0F">
        <w:rPr>
          <w:rFonts w:eastAsiaTheme="minorEastAsia"/>
          <w:lang w:eastAsia="zh-CN"/>
        </w:rPr>
        <w:t xml:space="preserve"> </w:t>
      </w:r>
      <w:bookmarkEnd w:id="82"/>
      <w:r>
        <w:rPr>
          <w:rFonts w:eastAsiaTheme="minorEastAsia"/>
          <w:lang w:eastAsia="zh-CN"/>
        </w:rPr>
        <w:t>was proposed to be introduced.</w:t>
      </w:r>
    </w:p>
    <w:p w:rsidR="001E2BBC" w:rsidRDefault="001E2BBC" w:rsidP="001E2BBC">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9</w:t>
      </w:r>
      <w:r w:rsidRPr="00756115">
        <w:rPr>
          <w:rFonts w:eastAsiaTheme="minorEastAsia"/>
          <w:b/>
          <w:lang w:eastAsia="zh-CN"/>
        </w:rPr>
        <w:t>:</w:t>
      </w:r>
      <w:r w:rsidRPr="00355D28">
        <w:rPr>
          <w:rFonts w:eastAsiaTheme="minorEastAsia"/>
          <w:b/>
          <w:lang w:eastAsia="zh-CN"/>
        </w:rPr>
        <w:t xml:space="preserve"> </w:t>
      </w:r>
      <w:r>
        <w:rPr>
          <w:rFonts w:eastAsiaTheme="minorEastAsia"/>
          <w:b/>
          <w:lang w:eastAsia="zh-CN"/>
        </w:rPr>
        <w:t>The following dis</w:t>
      </w:r>
      <w:r w:rsidRPr="00355D28">
        <w:rPr>
          <w:rFonts w:eastAsiaTheme="minorEastAsia"/>
          <w:b/>
          <w:lang w:eastAsia="zh-CN"/>
        </w:rPr>
        <w:t>advantages are observed</w:t>
      </w:r>
      <w:r>
        <w:rPr>
          <w:rFonts w:eastAsiaTheme="minorEastAsia"/>
          <w:b/>
          <w:lang w:eastAsia="zh-CN"/>
        </w:rPr>
        <w:t xml:space="preserve"> when introducing BCS4 concept with</w:t>
      </w:r>
      <w:r w:rsidRPr="001E2BBC">
        <w:rPr>
          <w:rFonts w:eastAsiaTheme="minorEastAsia"/>
          <w:b/>
          <w:lang w:eastAsia="zh-CN"/>
        </w:rPr>
        <w:t xml:space="preserve"> a new capability </w:t>
      </w:r>
      <w:r w:rsidRPr="001E2BBC">
        <w:rPr>
          <w:b/>
        </w:rPr>
        <w:t>“</w:t>
      </w:r>
      <w:r w:rsidRPr="001E2BBC">
        <w:rPr>
          <w:rFonts w:eastAsiaTheme="minorEastAsia"/>
          <w:b/>
          <w:lang w:eastAsia="zh-CN"/>
        </w:rPr>
        <w:t>minimum channel bandwidth for each CC in NR band within a band combination”.</w:t>
      </w:r>
    </w:p>
    <w:p w:rsidR="001E2BBC" w:rsidRDefault="001E2BBC" w:rsidP="001E2BBC">
      <w:pPr>
        <w:pStyle w:val="aff6"/>
        <w:numPr>
          <w:ilvl w:val="0"/>
          <w:numId w:val="41"/>
        </w:numPr>
        <w:ind w:firstLineChars="0"/>
        <w:rPr>
          <w:rFonts w:eastAsiaTheme="minorEastAsia"/>
          <w:b/>
          <w:lang w:eastAsia="zh-CN"/>
        </w:rPr>
      </w:pPr>
      <w:r>
        <w:rPr>
          <w:rFonts w:eastAsiaTheme="minorEastAsia"/>
          <w:b/>
          <w:lang w:eastAsia="zh-CN"/>
        </w:rPr>
        <w:t>It i</w:t>
      </w:r>
      <w:r w:rsidRPr="001E2BBC">
        <w:rPr>
          <w:rFonts w:eastAsiaTheme="minorEastAsia"/>
          <w:b/>
          <w:lang w:eastAsia="zh-CN"/>
        </w:rPr>
        <w:t>ncrease</w:t>
      </w:r>
      <w:r>
        <w:rPr>
          <w:rFonts w:eastAsiaTheme="minorEastAsia"/>
          <w:b/>
          <w:lang w:eastAsia="zh-CN"/>
        </w:rPr>
        <w:t>s</w:t>
      </w:r>
      <w:r w:rsidRPr="001E2BBC">
        <w:rPr>
          <w:rFonts w:eastAsiaTheme="minorEastAsia"/>
          <w:b/>
          <w:lang w:eastAsia="zh-CN"/>
        </w:rPr>
        <w:t xml:space="preserve"> the additional IE overhead which is unnecessary.</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It increases the complexity of NW scheduling.</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It’s against the RAN4’s assumption that the 5MHz/10MHz are supported by default for the band combinations which have IMD exceptions. It may have an impact on the current IMD exceptions when “minimum channel bandwidth” &gt; 10MHz</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Based on the RANP WF [3], all bandwidths listed in TS 38.101-1 v15.0.0 Table 5.3.5-1 for each band shall be mandatory including 5/10MHz. It doesn’t make sense to abandon them in the band combinations.</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There is no demand to abandon smaller or minimum channel bandwidth for band combinations in current spec and market. It’s observed that all the band combinations include minimum channel bandwidth for each band based on the clause 5.5A.3 from TS 38.101-1.</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UE can only report BCS4 from Rel-17 due to the introduction of new capability without release independent method.</w:t>
      </w:r>
    </w:p>
    <w:p w:rsidR="001E2BBC" w:rsidRPr="001E2BBC" w:rsidRDefault="001E2BBC" w:rsidP="001E2BBC">
      <w:pPr>
        <w:pStyle w:val="aff6"/>
        <w:numPr>
          <w:ilvl w:val="0"/>
          <w:numId w:val="41"/>
        </w:numPr>
        <w:ind w:firstLineChars="0"/>
        <w:rPr>
          <w:rFonts w:eastAsiaTheme="minorEastAsia"/>
          <w:b/>
          <w:lang w:eastAsia="zh-CN"/>
        </w:rPr>
      </w:pPr>
      <w:r w:rsidRPr="001E2BBC">
        <w:rPr>
          <w:rFonts w:eastAsiaTheme="minorEastAsia"/>
          <w:b/>
          <w:lang w:eastAsia="zh-CN"/>
        </w:rPr>
        <w:t>BWP is an important characteristic for 5G. If the minimum channel bandwidth can’t be supported for per band per band combination, NW can’t configure the smaller BWP flexibly for the combination to save UE power.</w:t>
      </w:r>
    </w:p>
    <w:p w:rsidR="001E2BBC" w:rsidRPr="001E2BBC" w:rsidRDefault="001E2BBC" w:rsidP="001E2BBC">
      <w:pPr>
        <w:pStyle w:val="aff6"/>
        <w:numPr>
          <w:ilvl w:val="0"/>
          <w:numId w:val="41"/>
        </w:numPr>
        <w:ind w:firstLineChars="0"/>
        <w:rPr>
          <w:rFonts w:eastAsiaTheme="minorEastAsia"/>
          <w:b/>
          <w:lang w:eastAsia="zh-CN"/>
        </w:rPr>
      </w:pPr>
      <w:bookmarkStart w:id="83" w:name="OLE_LINK149"/>
      <w:bookmarkStart w:id="84" w:name="OLE_LINK150"/>
      <w:r w:rsidRPr="001E2BBC">
        <w:rPr>
          <w:rFonts w:eastAsiaTheme="minorEastAsia"/>
          <w:b/>
          <w:lang w:eastAsia="zh-CN"/>
        </w:rPr>
        <w:t xml:space="preserve">For example, it’s assumed that </w:t>
      </w:r>
      <w:r w:rsidRPr="001E2BBC">
        <w:rPr>
          <w:b/>
          <w:lang w:val="en-US" w:eastAsia="zh-CN"/>
        </w:rPr>
        <w:t>operator has only 5MHz BW in band n1. One UE only support 15MHz~30MHz CBW in band n1 for CA_n1-n78. That means NW can’t configure this band combination CA_n1-n78 for the UE, even if it can access a 5MHz NW in single band n1. It isn’t the purpose that we introduce BCS4.</w:t>
      </w:r>
    </w:p>
    <w:bookmarkEnd w:id="83"/>
    <w:bookmarkEnd w:id="84"/>
    <w:p w:rsidR="00DC79B1" w:rsidRDefault="00DC79B1" w:rsidP="00523587">
      <w:pPr>
        <w:rPr>
          <w:rFonts w:eastAsiaTheme="minorEastAsia"/>
          <w:lang w:eastAsia="zh-CN"/>
        </w:rPr>
      </w:pPr>
    </w:p>
    <w:p w:rsidR="00A806B7" w:rsidRDefault="00DC79B1" w:rsidP="00523587">
      <w:pPr>
        <w:rPr>
          <w:rFonts w:eastAsiaTheme="minorEastAsia"/>
          <w:lang w:eastAsia="zh-CN"/>
        </w:rPr>
      </w:pPr>
      <w:r>
        <w:rPr>
          <w:rFonts w:eastAsiaTheme="minorEastAsia"/>
          <w:lang w:eastAsia="zh-CN"/>
        </w:rPr>
        <w:t>According to the analysis above, we can choose the first candidate method (original BCS4 method) without “</w:t>
      </w:r>
      <w:r w:rsidRPr="00DC79B1">
        <w:rPr>
          <w:rFonts w:eastAsiaTheme="minorEastAsia"/>
          <w:lang w:eastAsia="zh-CN"/>
        </w:rPr>
        <w:t>minimum channel bandwidth</w:t>
      </w:r>
      <w:r>
        <w:rPr>
          <w:rFonts w:eastAsiaTheme="minorEastAsia"/>
          <w:lang w:eastAsia="zh-CN"/>
        </w:rPr>
        <w:t>” capability.</w:t>
      </w:r>
    </w:p>
    <w:p w:rsidR="00756115" w:rsidRPr="00756115" w:rsidRDefault="00756115" w:rsidP="00523587">
      <w:pPr>
        <w:rPr>
          <w:rFonts w:eastAsiaTheme="minorEastAsia"/>
          <w:b/>
          <w:lang w:eastAsia="zh-CN"/>
        </w:rPr>
      </w:pPr>
      <w:bookmarkStart w:id="85" w:name="OLE_LINK71"/>
      <w:bookmarkStart w:id="86" w:name="OLE_LINK72"/>
      <w:bookmarkStart w:id="87" w:name="OLE_LINK101"/>
      <w:r w:rsidRPr="00756115">
        <w:rPr>
          <w:rFonts w:eastAsiaTheme="minorEastAsia"/>
          <w:b/>
          <w:lang w:eastAsia="zh-CN"/>
        </w:rPr>
        <w:lastRenderedPageBreak/>
        <w:t xml:space="preserve">Proposal </w:t>
      </w:r>
      <w:r w:rsidR="00B03CDD">
        <w:rPr>
          <w:rFonts w:eastAsiaTheme="minorEastAsia"/>
          <w:b/>
          <w:lang w:eastAsia="zh-CN"/>
        </w:rPr>
        <w:t>2</w:t>
      </w:r>
      <w:r w:rsidRPr="00756115">
        <w:rPr>
          <w:rFonts w:eastAsiaTheme="minorEastAsia"/>
          <w:b/>
          <w:lang w:eastAsia="zh-CN"/>
        </w:rPr>
        <w:t>: The first candidate method (original BCS4 method) without “minimum channel bandwidth” capability can be chosen by RAN4.</w:t>
      </w:r>
    </w:p>
    <w:bookmarkEnd w:id="85"/>
    <w:bookmarkEnd w:id="86"/>
    <w:bookmarkEnd w:id="87"/>
    <w:p w:rsidR="00130785" w:rsidRPr="00130785" w:rsidRDefault="00130785" w:rsidP="00DA3986">
      <w:pPr>
        <w:rPr>
          <w:rFonts w:eastAsiaTheme="minorEastAsia"/>
          <w:lang w:eastAsia="zh-CN"/>
        </w:rPr>
      </w:pPr>
    </w:p>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Based on the current mechanism, the networks mainly determine the</w:t>
      </w:r>
      <w:r w:rsidRPr="00411329">
        <w:rPr>
          <w:rFonts w:eastAsiaTheme="minorEastAsia"/>
          <w:b/>
          <w:lang w:eastAsia="zh-CN"/>
        </w:rPr>
        <w:t xml:space="preserve"> CA channel BW combinations capability of UEs</w:t>
      </w:r>
      <w:r>
        <w:rPr>
          <w:rFonts w:eastAsiaTheme="minorEastAsia"/>
          <w:b/>
          <w:lang w:eastAsia="zh-CN"/>
        </w:rPr>
        <w:t xml:space="preserve"> by </w:t>
      </w:r>
      <w:proofErr w:type="spellStart"/>
      <w:r w:rsidRPr="00E52D1B">
        <w:rPr>
          <w:rFonts w:eastAsiaTheme="minorEastAsia"/>
          <w:b/>
          <w:i/>
          <w:lang w:eastAsia="zh-CN"/>
        </w:rPr>
        <w:t>channelBWs</w:t>
      </w:r>
      <w:proofErr w:type="spellEnd"/>
      <w:r w:rsidRPr="00E52D1B">
        <w:rPr>
          <w:rFonts w:eastAsiaTheme="minorEastAsia"/>
          <w:b/>
          <w:i/>
          <w:lang w:eastAsia="zh-CN"/>
        </w:rPr>
        <w:t xml:space="preserve">-UL, </w:t>
      </w:r>
      <w:proofErr w:type="spellStart"/>
      <w:r w:rsidRPr="00E52D1B">
        <w:rPr>
          <w:rFonts w:eastAsiaTheme="minorEastAsia"/>
          <w:b/>
          <w:i/>
          <w:lang w:eastAsia="zh-CN"/>
        </w:rPr>
        <w:t>channelBWs</w:t>
      </w:r>
      <w:proofErr w:type="spellEnd"/>
      <w:r w:rsidRPr="00E52D1B">
        <w:rPr>
          <w:rFonts w:eastAsiaTheme="minorEastAsia"/>
          <w:b/>
          <w:i/>
          <w:lang w:eastAsia="zh-CN"/>
        </w:rPr>
        <w:t xml:space="preserve">-DL, </w:t>
      </w:r>
      <w:proofErr w:type="spellStart"/>
      <w:r w:rsidRPr="00E52D1B">
        <w:rPr>
          <w:rFonts w:eastAsiaTheme="minorEastAsia"/>
          <w:b/>
          <w:i/>
          <w:lang w:eastAsia="zh-CN"/>
        </w:rPr>
        <w:t>supportedBandwidthUL</w:t>
      </w:r>
      <w:proofErr w:type="spellEnd"/>
      <w:r w:rsidRPr="00E52D1B">
        <w:rPr>
          <w:rFonts w:eastAsiaTheme="minorEastAsia"/>
          <w:b/>
          <w:lang w:eastAsia="zh-CN"/>
        </w:rPr>
        <w:t xml:space="preserve"> and </w:t>
      </w:r>
      <w:proofErr w:type="spellStart"/>
      <w:r w:rsidRPr="00E52D1B">
        <w:rPr>
          <w:rFonts w:eastAsiaTheme="minorEastAsia"/>
          <w:b/>
          <w:i/>
          <w:lang w:eastAsia="zh-CN"/>
        </w:rPr>
        <w:t>supportedBandwidthDL</w:t>
      </w:r>
      <w:proofErr w:type="spellEnd"/>
      <w:r w:rsidRPr="00E52D1B">
        <w:rPr>
          <w:rFonts w:eastAsiaTheme="minorEastAsia"/>
          <w:b/>
          <w:lang w:eastAsia="zh-CN"/>
        </w:rPr>
        <w:t>.</w:t>
      </w:r>
    </w:p>
    <w:p w:rsidR="00130785"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T</w:t>
      </w:r>
      <w:r w:rsidRPr="00E52D1B">
        <w:rPr>
          <w:rFonts w:eastAsiaTheme="minorEastAsia"/>
          <w:b/>
          <w:lang w:eastAsia="zh-CN"/>
        </w:rPr>
        <w:t xml:space="preserve">he UE still can derive a reasonable capability by reporting the </w:t>
      </w:r>
      <w:proofErr w:type="spellStart"/>
      <w:r w:rsidRPr="00E52D1B">
        <w:rPr>
          <w:rFonts w:eastAsiaTheme="minorEastAsia"/>
          <w:b/>
          <w:i/>
          <w:lang w:eastAsia="zh-CN"/>
        </w:rPr>
        <w:t>channelBWs</w:t>
      </w:r>
      <w:proofErr w:type="spellEnd"/>
      <w:r w:rsidRPr="00E52D1B">
        <w:rPr>
          <w:rFonts w:eastAsiaTheme="minorEastAsia"/>
          <w:b/>
          <w:i/>
          <w:lang w:eastAsia="zh-CN"/>
        </w:rPr>
        <w:t xml:space="preserve">-UL, </w:t>
      </w:r>
      <w:proofErr w:type="spellStart"/>
      <w:r w:rsidRPr="00E52D1B">
        <w:rPr>
          <w:rFonts w:eastAsiaTheme="minorEastAsia"/>
          <w:b/>
          <w:i/>
          <w:lang w:eastAsia="zh-CN"/>
        </w:rPr>
        <w:t>channelBWs</w:t>
      </w:r>
      <w:proofErr w:type="spellEnd"/>
      <w:r w:rsidRPr="00E52D1B">
        <w:rPr>
          <w:rFonts w:eastAsiaTheme="minorEastAsia"/>
          <w:b/>
          <w:i/>
          <w:lang w:eastAsia="zh-CN"/>
        </w:rPr>
        <w:t xml:space="preserve">-DL, </w:t>
      </w:r>
      <w:proofErr w:type="spellStart"/>
      <w:r w:rsidRPr="00E52D1B">
        <w:rPr>
          <w:rFonts w:eastAsiaTheme="minorEastAsia"/>
          <w:b/>
          <w:i/>
          <w:lang w:eastAsia="zh-CN"/>
        </w:rPr>
        <w:t>supportedBandwidthUL</w:t>
      </w:r>
      <w:proofErr w:type="spellEnd"/>
      <w:r w:rsidRPr="00E52D1B">
        <w:rPr>
          <w:rFonts w:eastAsiaTheme="minorEastAsia"/>
          <w:b/>
          <w:lang w:eastAsia="zh-CN"/>
        </w:rPr>
        <w:t xml:space="preserve"> and </w:t>
      </w:r>
      <w:proofErr w:type="spellStart"/>
      <w:r w:rsidRPr="00E52D1B">
        <w:rPr>
          <w:rFonts w:eastAsiaTheme="minorEastAsia"/>
          <w:b/>
          <w:i/>
          <w:lang w:eastAsia="zh-CN"/>
        </w:rPr>
        <w:t>supportedBandwidthDL</w:t>
      </w:r>
      <w:proofErr w:type="spellEnd"/>
      <w:r>
        <w:rPr>
          <w:rFonts w:eastAsiaTheme="minorEastAsia"/>
          <w:b/>
          <w:lang w:eastAsia="zh-CN"/>
        </w:rPr>
        <w:t xml:space="preserve"> without/with considering BCS capability.</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w:t>
      </w:r>
      <w:r>
        <w:rPr>
          <w:rFonts w:eastAsiaTheme="minorEastAsia"/>
          <w:b/>
          <w:lang w:eastAsia="zh-CN"/>
        </w:rPr>
        <w:t xml:space="preserve"> BCS4 concept can simplify the networks scheduling without considering </w:t>
      </w:r>
      <w:r w:rsidRPr="0098335C">
        <w:rPr>
          <w:rFonts w:eastAsiaTheme="minorEastAsia"/>
          <w:b/>
          <w:lang w:eastAsia="zh-CN"/>
        </w:rPr>
        <w:t>BCS’s information.</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4</w:t>
      </w:r>
      <w:r w:rsidRPr="00756115">
        <w:rPr>
          <w:rFonts w:eastAsiaTheme="minorEastAsia"/>
          <w:b/>
          <w:lang w:eastAsia="zh-CN"/>
        </w:rPr>
        <w:t>:</w:t>
      </w:r>
      <w:r>
        <w:rPr>
          <w:rFonts w:eastAsiaTheme="minorEastAsia"/>
          <w:b/>
          <w:lang w:eastAsia="zh-CN"/>
        </w:rPr>
        <w:t xml:space="preserve"> BCS4 reporting </w:t>
      </w:r>
      <w:r w:rsidRPr="0098335C">
        <w:rPr>
          <w:rFonts w:eastAsiaTheme="minorEastAsia"/>
          <w:b/>
          <w:lang w:eastAsia="zh-CN"/>
        </w:rPr>
        <w:t>doesn’t mean that UE</w:t>
      </w:r>
      <w:r>
        <w:rPr>
          <w:rFonts w:eastAsiaTheme="minorEastAsia"/>
          <w:b/>
          <w:lang w:eastAsia="zh-CN"/>
        </w:rPr>
        <w:t>s</w:t>
      </w:r>
      <w:r w:rsidRPr="0098335C">
        <w:rPr>
          <w:rFonts w:eastAsiaTheme="minorEastAsia"/>
          <w:b/>
          <w:lang w:eastAsia="zh-CN"/>
        </w:rPr>
        <w:t xml:space="preserve"> have to support all kinds of bandwidth combinations listed in Table 5.3.5-1 from TS 38.101-1 </w:t>
      </w:r>
      <w:r>
        <w:rPr>
          <w:rFonts w:eastAsiaTheme="minorEastAsia"/>
          <w:b/>
          <w:lang w:eastAsia="zh-CN"/>
        </w:rPr>
        <w:t>for each band</w:t>
      </w:r>
      <w:r w:rsidRPr="0098335C">
        <w:rPr>
          <w:rFonts w:eastAsiaTheme="minorEastAsia"/>
          <w:b/>
          <w:lang w:eastAsia="zh-CN"/>
        </w:rPr>
        <w:t>.</w:t>
      </w:r>
    </w:p>
    <w:p w:rsidR="00B03CDD" w:rsidRDefault="00B03CDD" w:rsidP="00B03CDD">
      <w:pPr>
        <w:rPr>
          <w:rFonts w:eastAsiaTheme="minorEastAsia"/>
          <w:b/>
          <w:i/>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5</w:t>
      </w:r>
      <w:r w:rsidRPr="00756115">
        <w:rPr>
          <w:rFonts w:eastAsiaTheme="minorEastAsia"/>
          <w:b/>
          <w:lang w:eastAsia="zh-CN"/>
        </w:rPr>
        <w:t>:</w:t>
      </w:r>
      <w:r>
        <w:rPr>
          <w:rFonts w:eastAsiaTheme="minorEastAsia"/>
          <w:b/>
          <w:lang w:eastAsia="zh-CN"/>
        </w:rPr>
        <w:t xml:space="preserve"> It’s enough to represent UE bandwidths combinations’ capabilities for a band combination by reporting</w:t>
      </w:r>
      <w:r w:rsidRPr="00015207">
        <w:rPr>
          <w:rFonts w:eastAsiaTheme="minorEastAsia"/>
          <w:b/>
          <w:lang w:eastAsia="zh-CN"/>
        </w:rPr>
        <w:t xml:space="preserve"> the</w:t>
      </w:r>
      <w:r w:rsidRPr="00015207">
        <w:rPr>
          <w:rFonts w:eastAsiaTheme="minorEastAsia"/>
          <w:b/>
          <w:i/>
          <w:lang w:eastAsia="zh-CN"/>
        </w:rPr>
        <w:t xml:space="preserve"> </w:t>
      </w:r>
      <w:proofErr w:type="spellStart"/>
      <w:r w:rsidRPr="00015207">
        <w:rPr>
          <w:rFonts w:eastAsiaTheme="minorEastAsia"/>
          <w:b/>
          <w:i/>
          <w:lang w:eastAsia="zh-CN"/>
        </w:rPr>
        <w:t>channelBWs</w:t>
      </w:r>
      <w:proofErr w:type="spellEnd"/>
      <w:r w:rsidRPr="00015207">
        <w:rPr>
          <w:rFonts w:eastAsiaTheme="minorEastAsia"/>
          <w:b/>
          <w:i/>
          <w:lang w:eastAsia="zh-CN"/>
        </w:rPr>
        <w:t xml:space="preserve">-UL, </w:t>
      </w:r>
      <w:proofErr w:type="spellStart"/>
      <w:r w:rsidRPr="00015207">
        <w:rPr>
          <w:rFonts w:eastAsiaTheme="minorEastAsia"/>
          <w:b/>
          <w:i/>
          <w:lang w:eastAsia="zh-CN"/>
        </w:rPr>
        <w:t>channelBWs</w:t>
      </w:r>
      <w:proofErr w:type="spellEnd"/>
      <w:r w:rsidRPr="00015207">
        <w:rPr>
          <w:rFonts w:eastAsiaTheme="minorEastAsia"/>
          <w:b/>
          <w:i/>
          <w:lang w:eastAsia="zh-CN"/>
        </w:rPr>
        <w:t xml:space="preserve">-DL, </w:t>
      </w:r>
      <w:proofErr w:type="spellStart"/>
      <w:r w:rsidRPr="00015207">
        <w:rPr>
          <w:rFonts w:eastAsiaTheme="minorEastAsia"/>
          <w:b/>
          <w:i/>
          <w:lang w:eastAsia="zh-CN"/>
        </w:rPr>
        <w:t>supportedBandwidthUL</w:t>
      </w:r>
      <w:proofErr w:type="spellEnd"/>
      <w:r w:rsidRPr="00015207">
        <w:rPr>
          <w:rFonts w:eastAsiaTheme="minorEastAsia"/>
          <w:b/>
          <w:i/>
          <w:lang w:eastAsia="zh-CN"/>
        </w:rPr>
        <w:t xml:space="preserve"> and </w:t>
      </w:r>
      <w:proofErr w:type="spellStart"/>
      <w:r w:rsidRPr="00015207">
        <w:rPr>
          <w:rFonts w:eastAsiaTheme="minorEastAsia"/>
          <w:b/>
          <w:i/>
          <w:lang w:eastAsia="zh-CN"/>
        </w:rPr>
        <w:t>supportedBandwidthDL</w:t>
      </w:r>
      <w:proofErr w:type="spellEnd"/>
      <w:r w:rsidRPr="00015207">
        <w:rPr>
          <w:rFonts w:eastAsiaTheme="minorEastAsia"/>
          <w:b/>
          <w:i/>
          <w:lang w:eastAsia="zh-CN"/>
        </w:rPr>
        <w:t>.</w:t>
      </w:r>
    </w:p>
    <w:p w:rsidR="00B03CDD" w:rsidRDefault="00B03CDD" w:rsidP="00B03CDD">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6</w:t>
      </w:r>
      <w:r w:rsidRPr="00756115">
        <w:rPr>
          <w:rFonts w:eastAsiaTheme="minorEastAsia"/>
          <w:b/>
          <w:lang w:eastAsia="zh-CN"/>
        </w:rPr>
        <w:t>:</w:t>
      </w:r>
      <w:r>
        <w:rPr>
          <w:rFonts w:eastAsiaTheme="minorEastAsia"/>
          <w:b/>
          <w:lang w:eastAsia="zh-CN"/>
        </w:rPr>
        <w:t xml:space="preserve"> Based on current agreements, UE is also allowed to report other BCSs except for BCS4.</w:t>
      </w:r>
    </w:p>
    <w:p w:rsidR="00B03CDD" w:rsidRDefault="00B03CDD" w:rsidP="00B03CDD">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7</w:t>
      </w:r>
      <w:r w:rsidRPr="00756115">
        <w:rPr>
          <w:rFonts w:eastAsiaTheme="minorEastAsia"/>
          <w:b/>
          <w:lang w:eastAsia="zh-CN"/>
        </w:rPr>
        <w:t>:</w:t>
      </w:r>
      <w:r>
        <w:rPr>
          <w:rFonts w:eastAsiaTheme="minorEastAsia"/>
          <w:b/>
          <w:lang w:eastAsia="zh-CN"/>
        </w:rPr>
        <w:t xml:space="preserve"> </w:t>
      </w:r>
      <w:r w:rsidRPr="00015207">
        <w:rPr>
          <w:rFonts w:eastAsiaTheme="minorEastAsia"/>
          <w:b/>
          <w:lang w:eastAsia="zh-CN"/>
        </w:rPr>
        <w:t xml:space="preserve">There is no adequate assessment of how much impact this will have for </w:t>
      </w:r>
      <w:proofErr w:type="spellStart"/>
      <w:r w:rsidRPr="00015207">
        <w:rPr>
          <w:rFonts w:eastAsiaTheme="minorEastAsia"/>
          <w:b/>
          <w:lang w:eastAsia="zh-CN"/>
        </w:rPr>
        <w:t>IoD</w:t>
      </w:r>
      <w:proofErr w:type="spellEnd"/>
      <w:r w:rsidRPr="00015207">
        <w:rPr>
          <w:rFonts w:eastAsiaTheme="minorEastAsia"/>
          <w:b/>
          <w:lang w:eastAsia="zh-CN"/>
        </w:rPr>
        <w:t xml:space="preserve"> test. Besides, </w:t>
      </w:r>
      <w:proofErr w:type="spellStart"/>
      <w:r w:rsidRPr="00015207">
        <w:rPr>
          <w:rFonts w:eastAsiaTheme="minorEastAsia"/>
          <w:b/>
          <w:lang w:eastAsia="zh-CN"/>
        </w:rPr>
        <w:t>IoDT</w:t>
      </w:r>
      <w:proofErr w:type="spellEnd"/>
      <w:r w:rsidRPr="00015207">
        <w:rPr>
          <w:rFonts w:eastAsiaTheme="minorEastAsia"/>
          <w:b/>
          <w:lang w:eastAsia="zh-CN"/>
        </w:rPr>
        <w:t xml:space="preserve"> is out of 3GPP scope and it can be addressed using other solutions instead of adding new signalling.</w:t>
      </w:r>
    </w:p>
    <w:p w:rsidR="00B03CDD" w:rsidRDefault="00B03CDD" w:rsidP="00B03CDD">
      <w:pPr>
        <w:rPr>
          <w:rFonts w:eastAsiaTheme="minorEastAsia"/>
          <w:b/>
          <w:lang w:eastAsia="zh-CN"/>
        </w:rPr>
      </w:pPr>
      <w:r w:rsidRPr="00756115">
        <w:rPr>
          <w:rFonts w:eastAsiaTheme="minorEastAsia"/>
          <w:b/>
          <w:lang w:eastAsia="zh-CN"/>
        </w:rPr>
        <w:t>Proposal 1: The</w:t>
      </w:r>
      <w:r>
        <w:rPr>
          <w:rFonts w:eastAsiaTheme="minorEastAsia"/>
          <w:b/>
          <w:lang w:eastAsia="zh-CN"/>
        </w:rPr>
        <w:t>re is no big impact on both network and UE’s implementation when BCS4 concept is introduced</w:t>
      </w:r>
      <w:r w:rsidRPr="00756115">
        <w:rPr>
          <w:rFonts w:eastAsiaTheme="minorEastAsia"/>
          <w:b/>
          <w:lang w:eastAsia="zh-CN"/>
        </w:rPr>
        <w:t>.</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8</w:t>
      </w:r>
      <w:r w:rsidRPr="00756115">
        <w:rPr>
          <w:rFonts w:eastAsiaTheme="minorEastAsia"/>
          <w:b/>
          <w:lang w:eastAsia="zh-CN"/>
        </w:rPr>
        <w:t>:</w:t>
      </w:r>
      <w:r w:rsidRPr="00355D28">
        <w:rPr>
          <w:rFonts w:eastAsiaTheme="minorEastAsia"/>
          <w:b/>
          <w:lang w:eastAsia="zh-CN"/>
        </w:rPr>
        <w:t xml:space="preserve"> </w:t>
      </w:r>
      <w:r>
        <w:rPr>
          <w:rFonts w:eastAsiaTheme="minorEastAsia"/>
          <w:b/>
          <w:lang w:eastAsia="zh-CN"/>
        </w:rPr>
        <w:t xml:space="preserve">The following </w:t>
      </w:r>
      <w:r w:rsidRPr="00355D28">
        <w:rPr>
          <w:rFonts w:eastAsiaTheme="minorEastAsia"/>
          <w:b/>
          <w:lang w:eastAsia="zh-CN"/>
        </w:rPr>
        <w:t>advantages are observed</w:t>
      </w:r>
      <w:r>
        <w:rPr>
          <w:rFonts w:eastAsiaTheme="minorEastAsia"/>
          <w:b/>
          <w:lang w:eastAsia="zh-CN"/>
        </w:rPr>
        <w:t xml:space="preserve"> when introducing BCS4 concept without additional capabilities</w:t>
      </w:r>
      <w:r w:rsidRPr="00355D28">
        <w:rPr>
          <w:rFonts w:eastAsiaTheme="minorEastAsia"/>
          <w:b/>
          <w:lang w:eastAsia="zh-CN"/>
        </w:rPr>
        <w:t>.</w:t>
      </w:r>
    </w:p>
    <w:p w:rsidR="00B03CDD" w:rsidRDefault="00B03CDD" w:rsidP="00B03CDD">
      <w:pPr>
        <w:pStyle w:val="aff6"/>
        <w:numPr>
          <w:ilvl w:val="0"/>
          <w:numId w:val="42"/>
        </w:numPr>
        <w:ind w:firstLineChars="0"/>
        <w:rPr>
          <w:rFonts w:eastAsiaTheme="minorEastAsia"/>
          <w:b/>
          <w:lang w:eastAsia="zh-CN"/>
        </w:rPr>
      </w:pPr>
      <w:r>
        <w:rPr>
          <w:rFonts w:eastAsiaTheme="minorEastAsia"/>
          <w:b/>
          <w:lang w:eastAsia="zh-CN"/>
        </w:rPr>
        <w:t>It’s helpful to simplify the BS scheduling without considering BCS’s information.</w:t>
      </w:r>
    </w:p>
    <w:p w:rsidR="00B03CDD" w:rsidRDefault="00B03CDD" w:rsidP="00B03CDD">
      <w:pPr>
        <w:pStyle w:val="aff6"/>
        <w:numPr>
          <w:ilvl w:val="0"/>
          <w:numId w:val="42"/>
        </w:numPr>
        <w:ind w:firstLineChars="0"/>
        <w:rPr>
          <w:rFonts w:eastAsiaTheme="minorEastAsia"/>
          <w:b/>
          <w:lang w:eastAsia="zh-CN"/>
        </w:rPr>
      </w:pPr>
      <w:r w:rsidRPr="00D47DCF">
        <w:rPr>
          <w:rFonts w:eastAsiaTheme="minorEastAsia"/>
          <w:b/>
          <w:lang w:eastAsia="zh-CN"/>
        </w:rPr>
        <w:t xml:space="preserve">UE can report BCS4 </w:t>
      </w:r>
      <w:r>
        <w:rPr>
          <w:rFonts w:eastAsiaTheme="minorEastAsia"/>
          <w:b/>
          <w:lang w:eastAsia="zh-CN"/>
        </w:rPr>
        <w:t xml:space="preserve">feature </w:t>
      </w:r>
      <w:r w:rsidRPr="00D47DCF">
        <w:rPr>
          <w:rFonts w:eastAsiaTheme="minorEastAsia"/>
          <w:b/>
          <w:lang w:eastAsia="zh-CN"/>
        </w:rPr>
        <w:t>using release independent method</w:t>
      </w:r>
      <w:r>
        <w:rPr>
          <w:rFonts w:eastAsiaTheme="minorEastAsia"/>
          <w:b/>
          <w:lang w:eastAsia="zh-CN"/>
        </w:rPr>
        <w:t xml:space="preserve"> from Rel-15.</w:t>
      </w:r>
    </w:p>
    <w:p w:rsidR="00B03CDD" w:rsidRDefault="00B03CDD" w:rsidP="00B03CDD">
      <w:pPr>
        <w:pStyle w:val="aff6"/>
        <w:numPr>
          <w:ilvl w:val="0"/>
          <w:numId w:val="42"/>
        </w:numPr>
        <w:ind w:firstLineChars="0"/>
        <w:rPr>
          <w:rFonts w:eastAsiaTheme="minorEastAsia"/>
          <w:b/>
          <w:lang w:eastAsia="zh-CN"/>
        </w:rPr>
      </w:pPr>
      <w:r>
        <w:rPr>
          <w:rFonts w:eastAsiaTheme="minorEastAsia" w:hint="eastAsia"/>
          <w:b/>
          <w:lang w:eastAsia="zh-CN"/>
        </w:rPr>
        <w:t>I</w:t>
      </w:r>
      <w:r>
        <w:rPr>
          <w:rFonts w:eastAsiaTheme="minorEastAsia"/>
          <w:b/>
          <w:lang w:eastAsia="zh-CN"/>
        </w:rPr>
        <w:t>t can minimum the spec’s impact on other working group.</w:t>
      </w:r>
    </w:p>
    <w:p w:rsidR="00B03CDD" w:rsidRPr="00D47DCF" w:rsidRDefault="00B03CDD" w:rsidP="00B03CDD">
      <w:pPr>
        <w:pStyle w:val="aff6"/>
        <w:numPr>
          <w:ilvl w:val="0"/>
          <w:numId w:val="42"/>
        </w:numPr>
        <w:ind w:firstLineChars="0"/>
        <w:rPr>
          <w:rFonts w:eastAsiaTheme="minorEastAsia"/>
          <w:b/>
          <w:lang w:eastAsia="zh-CN"/>
        </w:rPr>
      </w:pPr>
      <w:r>
        <w:rPr>
          <w:rFonts w:eastAsiaTheme="minorEastAsia"/>
          <w:b/>
          <w:lang w:eastAsia="zh-CN"/>
        </w:rPr>
        <w:t>There is no additional IE overhead.</w:t>
      </w:r>
    </w:p>
    <w:p w:rsidR="00B03CDD" w:rsidRDefault="00B03CDD" w:rsidP="00B03CDD">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9</w:t>
      </w:r>
      <w:r w:rsidRPr="00756115">
        <w:rPr>
          <w:rFonts w:eastAsiaTheme="minorEastAsia"/>
          <w:b/>
          <w:lang w:eastAsia="zh-CN"/>
        </w:rPr>
        <w:t>:</w:t>
      </w:r>
      <w:r w:rsidRPr="00355D28">
        <w:rPr>
          <w:rFonts w:eastAsiaTheme="minorEastAsia"/>
          <w:b/>
          <w:lang w:eastAsia="zh-CN"/>
        </w:rPr>
        <w:t xml:space="preserve"> </w:t>
      </w:r>
      <w:r>
        <w:rPr>
          <w:rFonts w:eastAsiaTheme="minorEastAsia"/>
          <w:b/>
          <w:lang w:eastAsia="zh-CN"/>
        </w:rPr>
        <w:t>The following dis</w:t>
      </w:r>
      <w:r w:rsidRPr="00355D28">
        <w:rPr>
          <w:rFonts w:eastAsiaTheme="minorEastAsia"/>
          <w:b/>
          <w:lang w:eastAsia="zh-CN"/>
        </w:rPr>
        <w:t>advantages are observed</w:t>
      </w:r>
      <w:r>
        <w:rPr>
          <w:rFonts w:eastAsiaTheme="minorEastAsia"/>
          <w:b/>
          <w:lang w:eastAsia="zh-CN"/>
        </w:rPr>
        <w:t xml:space="preserve"> when introducing BCS4 concept with</w:t>
      </w:r>
      <w:r w:rsidRPr="001E2BBC">
        <w:rPr>
          <w:rFonts w:eastAsiaTheme="minorEastAsia"/>
          <w:b/>
          <w:lang w:eastAsia="zh-CN"/>
        </w:rPr>
        <w:t xml:space="preserve"> a new capability </w:t>
      </w:r>
      <w:r w:rsidRPr="001E2BBC">
        <w:rPr>
          <w:b/>
        </w:rPr>
        <w:t>“</w:t>
      </w:r>
      <w:r w:rsidRPr="001E2BBC">
        <w:rPr>
          <w:rFonts w:eastAsiaTheme="minorEastAsia"/>
          <w:b/>
          <w:lang w:eastAsia="zh-CN"/>
        </w:rPr>
        <w:t>minimum channel bandwidth for each CC in NR band within a band combination”.</w:t>
      </w:r>
    </w:p>
    <w:p w:rsidR="00B03CDD" w:rsidRDefault="00B03CDD" w:rsidP="00B03CDD">
      <w:pPr>
        <w:pStyle w:val="aff6"/>
        <w:numPr>
          <w:ilvl w:val="0"/>
          <w:numId w:val="43"/>
        </w:numPr>
        <w:ind w:firstLineChars="0"/>
        <w:rPr>
          <w:rFonts w:eastAsiaTheme="minorEastAsia"/>
          <w:b/>
          <w:lang w:eastAsia="zh-CN"/>
        </w:rPr>
      </w:pPr>
      <w:r>
        <w:rPr>
          <w:rFonts w:eastAsiaTheme="minorEastAsia"/>
          <w:b/>
          <w:lang w:eastAsia="zh-CN"/>
        </w:rPr>
        <w:t>It i</w:t>
      </w:r>
      <w:r w:rsidRPr="001E2BBC">
        <w:rPr>
          <w:rFonts w:eastAsiaTheme="minorEastAsia"/>
          <w:b/>
          <w:lang w:eastAsia="zh-CN"/>
        </w:rPr>
        <w:t>ncrease</w:t>
      </w:r>
      <w:r>
        <w:rPr>
          <w:rFonts w:eastAsiaTheme="minorEastAsia"/>
          <w:b/>
          <w:lang w:eastAsia="zh-CN"/>
        </w:rPr>
        <w:t>s</w:t>
      </w:r>
      <w:r w:rsidRPr="001E2BBC">
        <w:rPr>
          <w:rFonts w:eastAsiaTheme="minorEastAsia"/>
          <w:b/>
          <w:lang w:eastAsia="zh-CN"/>
        </w:rPr>
        <w:t xml:space="preserve"> the additional IE overhead which is unnecessary.</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It increases the complexity of NW scheduling.</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It’s against the RAN4’s assumption that the 5MHz/10MHz are supported by default for the band combinations which have IMD exceptions. It may have an impact on the current IMD exceptions when “minimum channel bandwidth” &gt; 10MHz</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Based on the RANP WF [3], all bandwidths listed in TS 38.101-1 v15.0.0 Table 5.3.5-1 for each band shall be mandatory including 5/10MHz. It doesn’t make sense to abandon them in the band combinations.</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There is no demand to abandon smaller or minimum channel bandwidth for band combinations in current spec and market. It’s observed that all the band combinations include minimum channel bandwidth for each band based on the clause 5.5A.3 from TS 38.101-1.</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UE can only report BCS4 from Rel-17 due to the introduction of new capability without release independent method.</w:t>
      </w:r>
    </w:p>
    <w:p w:rsidR="00B03CDD" w:rsidRPr="001E2BBC"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lastRenderedPageBreak/>
        <w:t>BWP is an important characteristic for 5G. If the minimum channel bandwidth can’t be supported for per band per band combination, NW can’t configure the smaller BWP flexibly for the combination to save UE power.</w:t>
      </w:r>
    </w:p>
    <w:p w:rsidR="00B03CDD" w:rsidRPr="00B03CDD" w:rsidRDefault="00B03CDD" w:rsidP="00B03CDD">
      <w:pPr>
        <w:pStyle w:val="aff6"/>
        <w:numPr>
          <w:ilvl w:val="0"/>
          <w:numId w:val="43"/>
        </w:numPr>
        <w:ind w:firstLineChars="0"/>
        <w:rPr>
          <w:rFonts w:eastAsiaTheme="minorEastAsia"/>
          <w:b/>
          <w:lang w:eastAsia="zh-CN"/>
        </w:rPr>
      </w:pPr>
      <w:r w:rsidRPr="001E2BBC">
        <w:rPr>
          <w:rFonts w:eastAsiaTheme="minorEastAsia"/>
          <w:b/>
          <w:lang w:eastAsia="zh-CN"/>
        </w:rPr>
        <w:t xml:space="preserve">For example, it’s assumed that </w:t>
      </w:r>
      <w:r w:rsidRPr="001E2BBC">
        <w:rPr>
          <w:b/>
          <w:lang w:val="en-US" w:eastAsia="zh-CN"/>
        </w:rPr>
        <w:t>operator has only 5MHz BW in band n1. One UE only support 15MHz~30MHz CBW in band n1 for CA_n1-n78. That means NW can’t configure this band combination CA_n1-n78 for the UE, even if it can access a 5MHz NW in single band n1. It isn’t the purpose that we introduce BCS4.</w:t>
      </w:r>
    </w:p>
    <w:p w:rsidR="00B03CDD" w:rsidRPr="00B03CDD" w:rsidRDefault="00B03CDD" w:rsidP="00B03CDD">
      <w:pPr>
        <w:rPr>
          <w:rFonts w:eastAsiaTheme="minorEastAsia"/>
          <w:b/>
          <w:lang w:eastAsia="zh-CN"/>
        </w:rPr>
      </w:pPr>
      <w:r w:rsidRPr="00B03CDD">
        <w:rPr>
          <w:rFonts w:eastAsiaTheme="minorEastAsia"/>
          <w:b/>
          <w:lang w:eastAsia="zh-CN"/>
        </w:rPr>
        <w:t>Proposal 2: The first candidate method (original BCS4 method) without “minimum channel bandwidth” capability can be chosen by RAN4.</w:t>
      </w: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bookmarkStart w:id="88" w:name="OLE_LINK93"/>
      <w:bookmarkStart w:id="89" w:name="OLE_LINK94"/>
      <w:r w:rsidR="00454350" w:rsidRPr="00454350">
        <w:rPr>
          <w:rFonts w:eastAsia="Verdana"/>
          <w:lang w:eastAsia="zh-CN"/>
        </w:rPr>
        <w:t>RP-20</w:t>
      </w:r>
      <w:r w:rsidR="00D24C91">
        <w:rPr>
          <w:rFonts w:eastAsia="Verdana"/>
          <w:lang w:eastAsia="zh-CN"/>
        </w:rPr>
        <w:t>2</w:t>
      </w:r>
      <w:r w:rsidR="001F64ED">
        <w:rPr>
          <w:rFonts w:eastAsia="Verdana"/>
          <w:lang w:eastAsia="zh-CN"/>
        </w:rPr>
        <w:t>832</w:t>
      </w:r>
      <w:bookmarkEnd w:id="88"/>
      <w:bookmarkEnd w:id="89"/>
      <w:r w:rsidR="001B380F" w:rsidRPr="00A36E5C">
        <w:rPr>
          <w:rFonts w:eastAsia="Verdana" w:hint="eastAsia"/>
          <w:lang w:eastAsia="zh-CN"/>
        </w:rPr>
        <w:t xml:space="preserve">, </w:t>
      </w:r>
      <w:r w:rsidR="001B380F" w:rsidRPr="00A36E5C">
        <w:rPr>
          <w:rFonts w:eastAsia="Verdana"/>
          <w:lang w:eastAsia="zh-CN"/>
        </w:rPr>
        <w:t>“</w:t>
      </w:r>
      <w:r w:rsidR="001F64ED" w:rsidRPr="001F64ED">
        <w:rPr>
          <w:rFonts w:eastAsia="Verdana"/>
          <w:lang w:eastAsia="zh-CN"/>
        </w:rPr>
        <w:t>New WID: Introduction of bandwidth combination set 4 (BCS4) for NR</w:t>
      </w:r>
      <w:r w:rsidR="001B380F" w:rsidRPr="00A36E5C">
        <w:rPr>
          <w:rFonts w:eastAsia="Verdana"/>
          <w:lang w:eastAsia="zh-CN"/>
        </w:rPr>
        <w:t>”</w:t>
      </w:r>
      <w:r w:rsidR="00A36E5C">
        <w:rPr>
          <w:rFonts w:eastAsia="Verdana" w:hint="eastAsia"/>
          <w:lang w:eastAsia="zh-CN"/>
        </w:rPr>
        <w:t xml:space="preserve">, </w:t>
      </w:r>
      <w:bookmarkStart w:id="90" w:name="OLE_LINK3"/>
      <w:bookmarkStart w:id="91" w:name="OLE_LINK5"/>
      <w:r w:rsidR="001F64ED" w:rsidRPr="001F64ED">
        <w:rPr>
          <w:rFonts w:eastAsia="Verdana"/>
          <w:lang w:eastAsia="zh-CN"/>
        </w:rPr>
        <w:t>Ericsson</w:t>
      </w:r>
      <w:bookmarkEnd w:id="90"/>
      <w:bookmarkEnd w:id="91"/>
      <w:r w:rsidR="001F64ED" w:rsidRPr="001F64ED">
        <w:rPr>
          <w:rFonts w:eastAsia="Verdana"/>
          <w:lang w:eastAsia="zh-CN"/>
        </w:rPr>
        <w:t>, T-Mobile USA</w:t>
      </w:r>
    </w:p>
    <w:p w:rsidR="00681F74" w:rsidRPr="00681F74" w:rsidRDefault="00681F74" w:rsidP="00FA4A76">
      <w:pPr>
        <w:rPr>
          <w:rFonts w:eastAsiaTheme="minorEastAsia"/>
          <w:lang w:eastAsia="zh-CN"/>
        </w:rPr>
      </w:pPr>
      <w:r>
        <w:rPr>
          <w:rFonts w:eastAsiaTheme="minorEastAsia" w:hint="eastAsia"/>
          <w:lang w:eastAsia="zh-CN"/>
        </w:rPr>
        <w:t>[</w:t>
      </w:r>
      <w:r>
        <w:rPr>
          <w:rFonts w:eastAsiaTheme="minorEastAsia"/>
          <w:lang w:eastAsia="zh-CN"/>
        </w:rPr>
        <w:t xml:space="preserve">2] </w:t>
      </w:r>
      <w:r w:rsidRPr="00681F74">
        <w:rPr>
          <w:rFonts w:eastAsiaTheme="minorEastAsia"/>
          <w:lang w:eastAsia="zh-CN"/>
        </w:rPr>
        <w:t>R4-2103271</w:t>
      </w:r>
      <w:r>
        <w:rPr>
          <w:rFonts w:eastAsiaTheme="minorEastAsia"/>
          <w:lang w:eastAsia="zh-CN"/>
        </w:rPr>
        <w:t>, “</w:t>
      </w:r>
      <w:r w:rsidRPr="00681F74">
        <w:rPr>
          <w:rFonts w:eastAsiaTheme="minorEastAsia"/>
          <w:lang w:eastAsia="zh-CN"/>
        </w:rPr>
        <w:t>WF on NR BCS4 RAN4 #98e</w:t>
      </w:r>
      <w:r>
        <w:rPr>
          <w:rFonts w:eastAsiaTheme="minorEastAsia"/>
          <w:lang w:eastAsia="zh-CN"/>
        </w:rPr>
        <w:t xml:space="preserve">”, </w:t>
      </w:r>
      <w:r w:rsidRPr="00681F74">
        <w:rPr>
          <w:rFonts w:eastAsiaTheme="minorEastAsia"/>
          <w:lang w:eastAsia="zh-CN"/>
        </w:rPr>
        <w:t>Ericsson</w:t>
      </w:r>
    </w:p>
    <w:p w:rsidR="0067461A" w:rsidRDefault="00496774" w:rsidP="00496774">
      <w:pPr>
        <w:rPr>
          <w:rFonts w:eastAsiaTheme="minorEastAsia"/>
          <w:lang w:eastAsia="zh-CN"/>
        </w:rPr>
      </w:pPr>
      <w:r>
        <w:rPr>
          <w:rFonts w:eastAsiaTheme="minorEastAsia" w:hint="eastAsia"/>
          <w:lang w:eastAsia="zh-CN"/>
        </w:rPr>
        <w:t>[</w:t>
      </w:r>
      <w:r>
        <w:rPr>
          <w:rFonts w:eastAsiaTheme="minorEastAsia"/>
          <w:lang w:eastAsia="zh-CN"/>
        </w:rPr>
        <w:t xml:space="preserve">3] </w:t>
      </w:r>
      <w:r w:rsidRPr="00496774">
        <w:rPr>
          <w:rFonts w:eastAsiaTheme="minorEastAsia"/>
          <w:lang w:eastAsia="zh-CN"/>
        </w:rPr>
        <w:t>RP-172759</w:t>
      </w:r>
      <w:r>
        <w:rPr>
          <w:rFonts w:eastAsiaTheme="minorEastAsia"/>
          <w:lang w:eastAsia="zh-CN"/>
        </w:rPr>
        <w:t>, “</w:t>
      </w:r>
      <w:r w:rsidRPr="00496774">
        <w:rPr>
          <w:rFonts w:eastAsiaTheme="minorEastAsia"/>
          <w:lang w:eastAsia="zh-CN"/>
        </w:rPr>
        <w:t>WF on Channel Bandwidth Support for N</w:t>
      </w:r>
      <w:r>
        <w:rPr>
          <w:rFonts w:eastAsiaTheme="minorEastAsia"/>
          <w:lang w:eastAsia="zh-CN"/>
        </w:rPr>
        <w:t xml:space="preserve">R”, </w:t>
      </w:r>
      <w:r w:rsidRPr="00496774">
        <w:rPr>
          <w:rFonts w:eastAsiaTheme="minorEastAsia"/>
          <w:lang w:eastAsia="zh-CN"/>
        </w:rPr>
        <w:t>Qualcomm Incorporated, Sprint, Nokia, Nokia Shanghai Bell, Deutsche Telekom, Orange, Telecom Italia, BT, AT&amp;T, T-Mobile US, Dish Network, Verizo</w:t>
      </w:r>
      <w:r>
        <w:rPr>
          <w:rFonts w:eastAsiaTheme="minorEastAsia"/>
          <w:lang w:eastAsia="zh-CN"/>
        </w:rPr>
        <w:t>n</w:t>
      </w:r>
    </w:p>
    <w:sectPr w:rsidR="0067461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7E0" w:rsidRDefault="000407E0">
      <w:r>
        <w:separator/>
      </w:r>
    </w:p>
  </w:endnote>
  <w:endnote w:type="continuationSeparator" w:id="0">
    <w:p w:rsidR="000407E0" w:rsidRDefault="0004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7E0" w:rsidRDefault="000407E0">
      <w:r>
        <w:separator/>
      </w:r>
    </w:p>
  </w:footnote>
  <w:footnote w:type="continuationSeparator" w:id="0">
    <w:p w:rsidR="000407E0" w:rsidRDefault="000407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33"/>
  </w:num>
  <w:num w:numId="5">
    <w:abstractNumId w:val="31"/>
  </w:num>
  <w:num w:numId="6">
    <w:abstractNumId w:val="17"/>
  </w:num>
  <w:num w:numId="7">
    <w:abstractNumId w:val="26"/>
  </w:num>
  <w:num w:numId="8">
    <w:abstractNumId w:val="39"/>
  </w:num>
  <w:num w:numId="9">
    <w:abstractNumId w:val="14"/>
  </w:num>
  <w:num w:numId="10">
    <w:abstractNumId w:val="36"/>
  </w:num>
  <w:num w:numId="11">
    <w:abstractNumId w:val="8"/>
  </w:num>
  <w:num w:numId="12">
    <w:abstractNumId w:val="24"/>
  </w:num>
  <w:num w:numId="13">
    <w:abstractNumId w:val="18"/>
  </w:num>
  <w:num w:numId="14">
    <w:abstractNumId w:val="34"/>
  </w:num>
  <w:num w:numId="15">
    <w:abstractNumId w:val="37"/>
  </w:num>
  <w:num w:numId="16">
    <w:abstractNumId w:val="0"/>
  </w:num>
  <w:num w:numId="17">
    <w:abstractNumId w:val="32"/>
  </w:num>
  <w:num w:numId="18">
    <w:abstractNumId w:val="35"/>
  </w:num>
  <w:num w:numId="19">
    <w:abstractNumId w:val="28"/>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0"/>
  </w:num>
  <w:num w:numId="25">
    <w:abstractNumId w:val="21"/>
  </w:num>
  <w:num w:numId="26">
    <w:abstractNumId w:val="38"/>
  </w:num>
  <w:num w:numId="27">
    <w:abstractNumId w:val="15"/>
  </w:num>
  <w:num w:numId="28">
    <w:abstractNumId w:val="9"/>
  </w:num>
  <w:num w:numId="29">
    <w:abstractNumId w:val="19"/>
  </w:num>
  <w:num w:numId="30">
    <w:abstractNumId w:val="22"/>
  </w:num>
  <w:num w:numId="31">
    <w:abstractNumId w:val="16"/>
  </w:num>
  <w:num w:numId="32">
    <w:abstractNumId w:val="5"/>
  </w:num>
  <w:num w:numId="33">
    <w:abstractNumId w:val="4"/>
  </w:num>
  <w:num w:numId="34">
    <w:abstractNumId w:val="12"/>
  </w:num>
  <w:num w:numId="35">
    <w:abstractNumId w:val="27"/>
  </w:num>
  <w:num w:numId="36">
    <w:abstractNumId w:val="13"/>
  </w:num>
  <w:num w:numId="37">
    <w:abstractNumId w:val="2"/>
  </w:num>
  <w:num w:numId="38">
    <w:abstractNumId w:val="7"/>
  </w:num>
  <w:num w:numId="39">
    <w:abstractNumId w:val="10"/>
  </w:num>
  <w:num w:numId="40">
    <w:abstractNumId w:val="25"/>
  </w:num>
  <w:num w:numId="41">
    <w:abstractNumId w:val="11"/>
  </w:num>
  <w:num w:numId="42">
    <w:abstractNumId w:val="6"/>
  </w:num>
  <w:num w:numId="4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E0"/>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25D"/>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6A80"/>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116"/>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63E8D-EC94-4A0C-94E2-F388AE0A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6011</TotalTime>
  <Pages>6</Pages>
  <Words>2276</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15223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28</cp:revision>
  <cp:lastPrinted>2010-01-07T02:23:00Z</cp:lastPrinted>
  <dcterms:created xsi:type="dcterms:W3CDTF">2020-08-07T11:18:00Z</dcterms:created>
  <dcterms:modified xsi:type="dcterms:W3CDTF">2021-04-02T12:58:00Z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